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4E" w:rsidRDefault="00151ABF" w:rsidP="000C6E8B">
      <w:pPr>
        <w:spacing w:after="0" w:line="240" w:lineRule="auto"/>
      </w:pPr>
      <w:proofErr w:type="gramStart"/>
      <w:r>
        <w:t>Figure 1</w:t>
      </w:r>
      <w:r w:rsidR="00B430F1">
        <w:t>.</w:t>
      </w:r>
      <w:proofErr w:type="gramEnd"/>
      <w:r>
        <w:t xml:space="preserve"> Hypoxia </w:t>
      </w:r>
      <w:r w:rsidR="00720C4E">
        <w:t>treatment set-up</w:t>
      </w:r>
    </w:p>
    <w:p w:rsidR="00B430F1" w:rsidRDefault="00B430F1" w:rsidP="000C6E8B">
      <w:pPr>
        <w:spacing w:after="0" w:line="240" w:lineRule="auto"/>
      </w:pPr>
    </w:p>
    <w:p w:rsidR="00151ABF" w:rsidRDefault="00151ABF" w:rsidP="000C6E8B">
      <w:pPr>
        <w:spacing w:after="0" w:line="240" w:lineRule="auto"/>
      </w:pPr>
      <w:r w:rsidRPr="00151ABF">
        <w:rPr>
          <w:noProof/>
          <w:lang w:eastAsia="en-GB"/>
        </w:rPr>
        <w:drawing>
          <wp:inline distT="0" distB="0" distL="0" distR="0">
            <wp:extent cx="1771650" cy="1245169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4495800"/>
                      <a:chOff x="1219200" y="914400"/>
                      <a:chExt cx="6400800" cy="4495800"/>
                    </a:xfrm>
                  </a:grpSpPr>
                  <a:sp>
                    <a:nvSpPr>
                      <a:cNvPr id="717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5562600" y="914400"/>
                        <a:ext cx="2057400" cy="21336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7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1676400"/>
                        <a:ext cx="1371600" cy="8382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73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3657600"/>
                        <a:ext cx="1371600" cy="8382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74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562600" y="3276600"/>
                        <a:ext cx="2057400" cy="21336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75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343400" y="2209800"/>
                        <a:ext cx="685800" cy="16764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grpSp>
                    <a:nvGrpSpPr>
                      <a:cNvPr id="7176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219200" y="2286000"/>
                        <a:ext cx="762000" cy="762000"/>
                        <a:chOff x="144" y="1680"/>
                        <a:chExt cx="480" cy="480"/>
                      </a:xfrm>
                    </a:grpSpPr>
                    <a:sp>
                      <a:nvSpPr>
                        <a:cNvPr id="7210" name="Oval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4" y="1680"/>
                          <a:ext cx="480" cy="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7211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4" y="1776"/>
                          <a:ext cx="480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2000" b="1">
                                <a:latin typeface="Century Gothic" pitchFamily="34" charset="0"/>
                              </a:rPr>
                              <a:t>air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7177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1219200" y="3276600"/>
                        <a:ext cx="762000" cy="762000"/>
                        <a:chOff x="144" y="2400"/>
                        <a:chExt cx="480" cy="480"/>
                      </a:xfrm>
                    </a:grpSpPr>
                    <a:sp>
                      <a:nvSpPr>
                        <a:cNvPr id="7208" name="Oval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4" y="2400"/>
                          <a:ext cx="480" cy="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7209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4" y="2496"/>
                          <a:ext cx="480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2000" b="1">
                                <a:latin typeface="Century Gothic" pitchFamily="34" charset="0"/>
                              </a:rPr>
                              <a:t>N</a:t>
                            </a:r>
                            <a:r>
                              <a:rPr lang="en-US" sz="2000" b="1" baseline="-25000">
                                <a:latin typeface="Century Gothic" pitchFamily="34" charset="0"/>
                              </a:rPr>
                              <a:t>2</a:t>
                            </a:r>
                            <a:endParaRPr lang="en-US" sz="2000" b="1">
                              <a:latin typeface="Century Gothic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7178" name="Line 1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905000" y="2057400"/>
                        <a:ext cx="533400" cy="381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79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3657600"/>
                        <a:ext cx="457200" cy="6096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0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1828800" y="2971800"/>
                        <a:ext cx="609600" cy="9144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1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2438400" y="3886200"/>
                        <a:ext cx="228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2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2438400" y="4267200"/>
                        <a:ext cx="228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3" name="Line 21"/>
                      <a:cNvSpPr>
                        <a:spLocks noChangeShapeType="1"/>
                      </a:cNvSpPr>
                    </a:nvSpPr>
                    <a:spPr bwMode="auto">
                      <a:xfrm>
                        <a:off x="2438400" y="2057400"/>
                        <a:ext cx="2286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4" name="Text Box 2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67000" y="3705225"/>
                        <a:ext cx="838200" cy="333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400" b="1">
                              <a:latin typeface="Century Gothic" pitchFamily="34" charset="0"/>
                            </a:rPr>
                            <a:t>23.8%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5" name="Text 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67000" y="4114800"/>
                        <a:ext cx="838200" cy="333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400" b="1">
                              <a:latin typeface="Century Gothic" pitchFamily="34" charset="0"/>
                            </a:rPr>
                            <a:t>76.2%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6" name="Text Box 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67000" y="1905000"/>
                        <a:ext cx="838200" cy="333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400" b="1">
                              <a:latin typeface="Century Gothic" pitchFamily="34" charset="0"/>
                            </a:rPr>
                            <a:t>100%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7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2819400"/>
                        <a:ext cx="99060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600" b="1">
                              <a:latin typeface="Century Gothic" pitchFamily="34" charset="0"/>
                            </a:rPr>
                            <a:t>H</a:t>
                          </a:r>
                          <a:r>
                            <a:rPr lang="en-US" sz="1600" b="1" baseline="-25000">
                              <a:latin typeface="Century Gothic" pitchFamily="34" charset="0"/>
                            </a:rPr>
                            <a:t>2</a:t>
                          </a:r>
                          <a:r>
                            <a:rPr lang="en-US" sz="1600" b="1">
                              <a:latin typeface="Century Gothic" pitchFamily="34" charset="0"/>
                            </a:rPr>
                            <a:t>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8" name="Line 29"/>
                      <a:cNvSpPr>
                        <a:spLocks noChangeShapeType="1"/>
                      </a:cNvSpPr>
                    </a:nvSpPr>
                    <a:spPr bwMode="auto">
                      <a:xfrm>
                        <a:off x="3505200" y="3886200"/>
                        <a:ext cx="304800" cy="1524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89" name="Line 3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505200" y="4038600"/>
                        <a:ext cx="304800" cy="2286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0" name="Line 33"/>
                      <a:cNvSpPr>
                        <a:spLocks noChangeShapeType="1"/>
                      </a:cNvSpPr>
                    </a:nvSpPr>
                    <a:spPr bwMode="auto">
                      <a:xfrm>
                        <a:off x="3810000" y="4038600"/>
                        <a:ext cx="8382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1" name="Line 3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648200" y="3581400"/>
                        <a:ext cx="0" cy="457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2" name="Line 35"/>
                      <a:cNvSpPr>
                        <a:spLocks noChangeShapeType="1"/>
                      </a:cNvSpPr>
                    </a:nvSpPr>
                    <a:spPr bwMode="auto">
                      <a:xfrm>
                        <a:off x="4648200" y="3581400"/>
                        <a:ext cx="914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3" name="Line 36"/>
                      <a:cNvSpPr>
                        <a:spLocks noChangeShapeType="1"/>
                      </a:cNvSpPr>
                    </a:nvSpPr>
                    <a:spPr bwMode="auto">
                      <a:xfrm>
                        <a:off x="4724400" y="2057400"/>
                        <a:ext cx="0" cy="381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4" name="Line 37"/>
                      <a:cNvSpPr>
                        <a:spLocks noChangeShapeType="1"/>
                      </a:cNvSpPr>
                    </a:nvSpPr>
                    <a:spPr bwMode="auto">
                      <a:xfrm>
                        <a:off x="4724400" y="2438400"/>
                        <a:ext cx="8382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5" name="Line 38"/>
                      <a:cNvSpPr>
                        <a:spLocks noChangeShapeType="1"/>
                      </a:cNvSpPr>
                    </a:nvSpPr>
                    <a:spPr bwMode="auto">
                      <a:xfrm>
                        <a:off x="3810000" y="20574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6" name="Line 39"/>
                      <a:cNvSpPr>
                        <a:spLocks noChangeShapeType="1"/>
                      </a:cNvSpPr>
                    </a:nvSpPr>
                    <a:spPr bwMode="auto">
                      <a:xfrm>
                        <a:off x="3886200" y="40386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7" name="Line 40"/>
                      <a:cNvSpPr>
                        <a:spLocks noChangeShapeType="1"/>
                      </a:cNvSpPr>
                    </a:nvSpPr>
                    <a:spPr bwMode="auto">
                      <a:xfrm>
                        <a:off x="5029200" y="24384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8" name="Line 41"/>
                      <a:cNvSpPr>
                        <a:spLocks noChangeShapeType="1"/>
                      </a:cNvSpPr>
                    </a:nvSpPr>
                    <a:spPr bwMode="auto">
                      <a:xfrm>
                        <a:off x="5029200" y="35814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199" name="Line 4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905000" y="2286000"/>
                        <a:ext cx="228600" cy="1524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200" name="Line 43"/>
                      <a:cNvSpPr>
                        <a:spLocks noChangeShapeType="1"/>
                      </a:cNvSpPr>
                    </a:nvSpPr>
                    <a:spPr bwMode="auto">
                      <a:xfrm>
                        <a:off x="1828800" y="2971800"/>
                        <a:ext cx="152400" cy="2286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201" name="Line 44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3657600"/>
                        <a:ext cx="228600" cy="3048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7202" name="Text Box 4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8800" y="1138238"/>
                        <a:ext cx="1905000" cy="160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Arabidopsis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Control 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21% O</a:t>
                          </a:r>
                          <a:r>
                            <a:rPr lang="en-US" b="1" baseline="-25000">
                              <a:latin typeface="Century Gothic" pitchFamily="34" charset="0"/>
                            </a:rPr>
                            <a:t>2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79% N</a:t>
                          </a:r>
                          <a:r>
                            <a:rPr lang="en-US" b="1" baseline="-25000">
                              <a:latin typeface="Century Gothic" pitchFamily="34" charset="0"/>
                            </a:rPr>
                            <a:t>2</a:t>
                          </a:r>
                          <a:endParaRPr lang="en-US" b="1">
                            <a:latin typeface="Century Gothic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203" name="Text Box 4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8800" y="3581400"/>
                        <a:ext cx="1905000" cy="1604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Arabidopsis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Experimental 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2-5% O</a:t>
                          </a:r>
                          <a:r>
                            <a:rPr lang="en-US" b="1" baseline="-25000">
                              <a:latin typeface="Century Gothic" pitchFamily="34" charset="0"/>
                            </a:rPr>
                            <a:t>2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latin typeface="Century Gothic" pitchFamily="34" charset="0"/>
                            </a:rPr>
                            <a:t>95-98% N</a:t>
                          </a:r>
                          <a:r>
                            <a:rPr lang="en-US" b="1" baseline="-25000">
                              <a:latin typeface="Century Gothic" pitchFamily="34" charset="0"/>
                            </a:rPr>
                            <a:t>2</a:t>
                          </a:r>
                          <a:endParaRPr lang="en-US" b="1">
                            <a:latin typeface="Century Gothic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205" name="Text Box 4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05200" y="3657600"/>
                        <a:ext cx="381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400" b="1"/>
                            <a:t>*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51ABF" w:rsidRDefault="00151ABF" w:rsidP="000C6E8B">
      <w:pPr>
        <w:spacing w:after="0" w:line="240" w:lineRule="auto"/>
      </w:pPr>
    </w:p>
    <w:p w:rsidR="00720C4E" w:rsidRDefault="007B55DE" w:rsidP="000C6E8B">
      <w:pPr>
        <w:spacing w:after="0" w:line="240" w:lineRule="auto"/>
      </w:pPr>
      <w:r>
        <w:rPr>
          <w:noProof/>
          <w:lang w:eastAsia="en-GB"/>
        </w:rPr>
        <w:pict>
          <v:group id="Groep 24" o:spid="_x0000_s1032" style="position:absolute;margin-left:.3pt;margin-top:23.65pt;width:185.7pt;height:83.9pt;z-index:251658240" coordorigin="-122,-288" coordsize="47223,2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KIOSAQAAEELAAAOAAAAZHJzL2Uyb0RvYy54bWzcVttu4zYQfS/QfyD0&#10;ruhiSZaE2IvEl2CBtBvsbj+AliiLiESqJB07LfrvnaEkX5JgN9jtUw1YGt6GczlnNNcfDm1DnpjS&#10;XIqZE1z5DmGikCUX25nzx9e1mzpEGypK2kjBZs4z086H+a+/XO+7nIWylk3JFAElQuf7bubUxnS5&#10;5+miZi3VV7JjAhYrqVpqYKi2XqnoHrS3jRf6fuLtpSo7JQumNcwu+0VnbvVXFSvMp6rSzJBm5oBt&#10;xj6VfW7w6c2vab5VtKt5MZhBf8CKlnIBlx5VLamhZKf4K1UtL5TUsjJXhWw9WVW8YNYH8CbwX3hz&#10;p+Sus75s8/22O4YJQvsiTj+stvj96UERXs6cJA4dImgLSYJ7WUfCCKOz77Y5bLpT3ZfuQfUugngv&#10;i0cNy97LdRxv+81ks/9NlqCP7oy00TlUqkUV4Dc52CQ8H5PADoYUMBklGYQidkgBa2EQZMlkSFNR&#10;Qy7xnBuEYCssu2Ga9iks6tV4fhqGk/H0ZGKd8GjeX23NHcybX3e8yOE/xBWkV3H9Pv7glNkp5gxK&#10;2nfpaKl63HUuQKCjhm94w82zhTNECY0STw+8wGjj4DxF4NiYIlpx9kjCGP0ft/WHKDplE0SEXNRU&#10;bNmNUnJfM1pqICme8C6P2OHFrZuGd2veNJgulAf/gDovoPdGiHpYL2Wxa5kwPU8Va8BVKXTNO+0Q&#10;lbN2wwB26mMZWGxA/u+1wesQCZY7f4fpje9n4a27iP2FG/nTlXuTRVN36q+mkR+lwSJY/IOngyjf&#10;aQY+02bZ8cFWmH1l7ZtEGUpKT0FLZfJEbcHASFmDxrc1EaYwJGirVsVnKDKwD2SjmClqFCuI3DAP&#10;m48LNsynyGIONLDqu0Q5AR6Rby8b6TLx4/gI9yCxdDjCHZCgtLljsiUoQLTBVhtt+gSe9N6NW9Bu&#10;ITHn4wWv8pH52SpdpZEbhckK8rFcujfrReQm62AaLyfLxWIZjPmoeVkygep+Ph02urLh5YhIrbab&#10;RaP6NK3tz6IaYn3a5iEsTmaMKRzffSrHHMAsivDHmgcfIz1CHkbvgxF+it4q419q2jGIOqo9J3M0&#10;kvkrJvNWHkhoK92wD+stMQeYR87aEPRl9xusPjva3/cueAGGsOBeFNQRX0ESp8lQTv0ssuj7T/DV&#10;iAvAgc5+Bi7+v+LuvLRlQRj5t2HmrpN06kbrKHazqZ+6fpDdZokfZdFyfUmley7Yz1OJ7GdOFsNn&#10;49uc8u3vNado3nIDHVvD25mTHjfRHD8uK1Ha0mEob3r5jIJo/ki98d1TEEGLOO0Raw6bg21IMrwd&#10;1zayfAYqKAkFDHo46DZBqKX6yyF76Nxmjv5zR/ET3HwUQNUsiCJs9ewgiqdAKqLOVzbnK1QUoGrm&#10;GIf04sL07eGuU3xbw00994S8gS6m4rZonqwCT3AA1cJKtk+z3g09JTaC52O769T5z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aRYMt4wAAAAsBAAAPAAAAZHJzL2Rvd25yZXYu&#10;eG1sTI/BTsMwEETvSPyDtUjcWjuBlDSNU1UVcKqQaJFQb268TaLGdhS7Sfr3LCc4rvZp5k2+nkzL&#10;Bux946yEaC6AoS2dbmwl4evwNkuB+aCsVq2zKOGGHtbF/V2uMu1G+4nDPlSMQqzPlIQ6hC7j3Jc1&#10;GuXnrkNLv7PrjQp09hXXvRop3LQ8FmLBjWosNdSqw22N5WV/NRLeRzVunqLXYXc5b2/HQ/LxvYtQ&#10;yseHabMCFnAKfzD86pM6FOR0clerPWslzCLxTKiEZLGkUUS8xGkC7CRhKeIUeJHz/xuKHwAAAP//&#10;AwBQSwMECgAAAAAAAAAhAPvFmGJ6KwAAeisAABQAAABkcnMvbWVkaWEvaW1hZ2UxLnBuZ4lQTkcN&#10;ChoKAAAADUlIRFIAAAHyAAABWQgGAAAAY0qt/QAAAAFzUkdCAK7OHOkAAAAEZ0FNQQAAsY8L/GEF&#10;AAAAIGNIUk0AAHomAACAhAAA+gAAAIDoAAB1MAAA6mAAADqYAAAXcJy6UTwAAAAJcEhZcwAAFxEA&#10;ABcRAcom8z8AACrjSURBVHhe7Z09bh5JkkDVDh1a9NYZHWCAcXiCvoAAuuNte2vzAN1eE+sKGFPt&#10;kVpvz0DQojU34FrEAgKBtQQaNGqZ7I6eUirrPzIzIvM1IKClLysy80VUvS/r7/vhl19++bdhGK5+&#10;+OGHf3/HfxCAAAQgAAEIuCDw6u7/enX3f777+eef//tV5gN/YEANUAPUADVADfiqgVeH//MdSfOV&#10;NPJFvqgBaoAaoAbGNYDIORvB2RhqgBqgBqgBxzXwnchfz7nzHwQgAAEIQAACRgnEZ2QQudFEMSwI&#10;QAACEIBAigAipy4gAAEIQAACjgkgcsfJY+gQgAAEIAABRE4NQAACEIAABBwTQOSOk8fQIQABCEAA&#10;AoicGoAABCAAAQg4JoDIHSePoUMAAhCAAAQQOTUAAQhAAAIQcEwAkTtOHkOHAAQgAAEIIHJqAAIQ&#10;gAAEIOCYACJ3nDyGDgEIQAACEEDk1AAEIAABCEDAMQFE7jh5DB0CEIAABCCAyKMauLi4GN69e/fN&#10;n0+fPn1XKXG79+/fD8/Pz7vbUYoQgAAEIACBPQQQ+R/U7u/vh5OTk+HDhw/Dy8vLJMsvX74Mp6en&#10;w1jcX79+Hc7Pz4ezs7Ph4eHhbdu17fYkjW0gAAEIQAACQgCRv5IQES9JPEALwMbCFpDyReDy8vLt&#10;n9a2oxQhAAEIQAACRwgg8ld6nz9/fjuVfnd3N8tyTvjyWVipPz09va3QU18Mxu1Sp+KPJJNtIQAB&#10;CECgPwKI/DXn4Xp3apUdl0O86o4/lzg3Nzdvp+lldT7VTk7D91d2zBgCEIAABLQIIPI/RB5W0r/9&#10;9tvsjW6IXKvsiAMBCEAAAloEuhe5nOoOp9bjU+EBTvh3WVmLyFN3sYeExCvypXasyLXKmDgQgAAE&#10;+iWAyP+44zz1+Fh8PdvCivz6+nr49ddfv/vz8ePHfquYmUMAAhDomED3IpeV9Nxz4HL9fI3IQ5zb&#10;29vFa+RT/e2txSB3/oMABCAAgf4IIPLRKfHUqe7xjXDybPjc3ejhs8fHx7dnzZfazT2vvrUUEflW&#10;YrSHAAQg0AYBRP6aR3n8LL6mnRL31B3u8fXzte20ygiRa5EkDgQgAAFfBBD5a75Sb2aTU+7xY2mp&#10;N8ClhL+2nVa5IHItksSBAAQg4IsAIh/la+3700Xc43eyp54ZX9tOo2QQuQZFYkAAAhDwRwCR+8tZ&#10;csSIvJFEMg0IQAACGwkg8o3ArDZH5FYzw7ggAAEI5CWAyPPyLRYdkRdDTUcQgAAETBFA5KbSsX8w&#10;iHw/O7aEAAQg4JkAIvecvdHYEXkjiWQaEIAABDYSQOQbgVltjsitZoZxQQACEMhLAJHn5VssOiIv&#10;hpqOIAABCJgigMhNpWP/YBD5fnZsCQEIQMAzAUTuOXtcI28ke0wDAhCAwH4CiHw/O1NbsiI3lQ4G&#10;AwEIQKAYAUReDHXejhB5Xr5EhwAEIGCVACK3mpmN40LkG4HRHAIQgEAjBBB5I4lE5I0kkmlAAAIQ&#10;2EgAkW8EZrU5IreaGcYFAQhAIC8BRJ6Xb7HoiLwYajqCAAQgYIoAIjeVjv2DQeT72bElBCAAAc8E&#10;ELnn7I3GjsgbSSTTgAAEILCRACLfCMxqc0RuNTOMCwIQgEBeAog8L99i0RF5MdR0BAEIQMAUAURu&#10;Kh37B4PI97NjSwhAAAKeCSByz9njGnkj2WMaEIAABPYTQOT72ZnakhW5qXQwGAhAAALFCCDyYqjz&#10;doTI8/IlOgQgAAGrBBC51cxsHBci3wiM5hCAAAQaIYDIG0kkIm8kkUwDAhCAwEYCiHwjMKvNEbnV&#10;zDAuCEAAAnkJIPK8fItFR+TFUNMRBCAAAVMEELmpdOwfDCLfz44tIQABCHgmgMg9Z280dkTeSCKZ&#10;BgQgAIGNBBD5RmBWmyNyq5lhXBCAAATyEnAl8ouLi+Hdu3eTf96/fz88Pz/nJWY0OiI3mhiGBQEI&#10;QCAzATciDwOdk/iHDx+Gl5eXzLjshkfkdnPDyCAAAQjkJOBC5F+/fh3Oz8+Hy8vLNxby90+fPr39&#10;/cuXL8Pp6ekgf98K7P7+fjg5OUl+UZj6ghCfHZg6G7C23dYxx+0tivynn34aPP85mhO2hwAEIFCC&#10;gAuRi6jv7u6SIg//GCayd1UuIl/zRUDGMha3fLE4OzsbHh4evvlysdROK8mIXP9Lg1ZuiAMBCEAg&#10;JwGXIg9AwkpXVujh758/fx72XiPfIvIAbCxsSY7EkDGtbaeVXESOyLVqiTgQgIAvAi5EHp9KlxX4&#10;WNxhIrlFLuNIrfzlszCGp6ent0sBS+00b8xD5Ijc16GH0UIAAloEXIhcVuBjMaaua49X6FsArV2R&#10;x6vuuI9wliCs1m9ubt6uuU+NR9rJafgtY51qi8gRuUYdEQMCEPBHwI3IRaJynVxOp8ud7Huvj4c4&#10;Uze7xSJG5NsK3PONbmHs/AcBCEDAAwE3Ii8NM1xzD18Sxqfrl1bu8Yp86ua5Iyvy6+vrIay+4z9X&#10;V1elES32h8gXEdEAAhCAwGECiHwGochchMyKfFu9IfJtvGgNAQhAYA8BsyIfr1rlka+5F8LEq+c9&#10;MOJtYnGvEXlYwd/e3i5eI997Y97UvLhGzjVyjZonBgQg4I8AIp/JWSxu+UIxdzd6+Ozx8fHtBTVL&#10;7TTfRIfIEbm/ww8jhgAENAiYFbnG5I7GkNfCjm+wm7q+HV8/X9vu6Bhle0SOyLVqiTgQgIAvAoj8&#10;NV9BuvGNaXJ9fOrO9fFqO7VSF7EvtdMqF0SOyLVqiTgQgIAvAoj8NV9Tj5+NV+LjtKau2aeeGV/b&#10;TqNkEDki16gjYkAAAv4IuBB5EOJf/vKXP99jnsJ85M1u/tL2/YgROSJvoY6ZAwQgsJ2AG5GHm8fC&#10;nenxDWTjVa/2neDbcdbbApEj8nrVR88QgEBNAi5ELoDGv0kermmPfyJ0zS+X1QSdu29Ejshz1xjx&#10;IQABmwRciTwglB8n0Xg1q82U7BsVIkfk+yqHrSAAAe8E3Ilc7iZH5N+WHiJH5N4PRowfAhDYR8CN&#10;yOM7wMMd5fGp9n0I2tgKkSPyNiqZWUAAAlsJuBD5WOLxY17jU+3c7LY1/Xnb8671vHyJDgEIQCAQ&#10;cCPyv/71r8Pz8/Nk1sIpd0Ruq6gRua18MBoIQKBNAi5E3iZ63Vlxap1T67oVRTQIQMALAXciHz9y&#10;Jje89f7oWSg2RI7IvRx0GCcEIKBLwI3Il37KNPVLY7qobEdD5IjcdoUyOghAIBcBNyKf+jWxAEYe&#10;Set5ZY7IEXmugwRxIQAB2wRciFxW43OiDqLveVWOyBG57UMNo4MABHIRaEbk/GjKr7lqZHdc7lrf&#10;jY4NIQABCKwm4ELk8qx46qdCZaaIHJFrf3FYvRfREAIQgEBFAi5EHvjI3eqp3wiXa+Rzoq/IuEjX&#10;nFrn1HqRQqMTCEDAHAE3Il+6a/3s7Gz298rNkVceECJH5MolRTgIQMAJATciH59Cl+fH+eGUf1UZ&#10;IkfkTo45DBMCEFAm4E7kyvNvJhwiR+TNFDMTgQAENhFA5Jtw2W2MyBG53epkZBCAQE4CrkQ+dZ28&#10;5+fHpTgQOSLPeaAgNgQgYJeAG5HLnenx9XH5Oze78fgZj5/ZPdAwMghAIB8BFyKX58infqb0/v5+&#10;ODk54c1u+epkV2RtsZaOt2vSbAQBCECgMAEXIl/zilZeCMOKXFv0hfdFuoMABCCwi4ALkcuKfO5d&#10;62EiPV8r5xo518h3HQHYCAIQcE/AhcgDZblGnnqzm5xaT33mPkMrJ4DIEfnKUqEZBCDQGAE3Ih/L&#10;fOqGt/jfp66pN5bDt+kgckTeYl0zJwhAYJmAC5EvvZ51SuyIfLkAcrbQvmZdOl5ONsSGAAQgoEXA&#10;hci1JttyHFbkrMhbrm/mBgEITBNA5I1UByJH5I2UMtOAAAQ2EkDkG4FZbY7IEbnV2mRcEIBAXgIu&#10;RD6+Rl7izvTxW+Sm+pPfR5fr81PX49e2O5pmRI7Ij9YQ20MAAj4JuBC5PEc+vqkt1ytZ4xvrYpHL&#10;52Nxy/jGY1rbTqtsEDki16ol4kAAAr4IuBD5GGnqDnbNu9PlDXG//fbbEL44xCIPn6e+RMiz7JeX&#10;l2/DXdtOq1wQOSLXqiXiQAACvgi4E/mS1I+83U1kHN4gl3oBjay8U32M3wf/9PQ0nJ+fJ980t/Te&#10;+L3lg8gR+d7aYTsIQMA3AdciD+jnnjGX1fHaFIXr2SLplMjjVXccN2wfVus3NzdvP+Iy1b+0e3h4&#10;WDu0xXaIHJEvFgkNIACBJgm4FHnqmvn49LrcYLbllHssbkR+vN5Lv8BFu7/jBIgAAQhAID8BVyKP&#10;7wBPXcPegyx1ynxO5FM/3hKvyJfa7VmRX19fv72ONf5zdXW1Z+pZt9EWa+l4WeEQHAIQgIASARci&#10;j0+fbz1lvsQqdWMaK/Ilasuflxavdn/LM6QFBCAAgfoE3Ij873//+/Dy8qJOTL4kxF8O9oo8nM6/&#10;vb1dvEa+5bT/mklzjZxr5GvqhDYQgEB7BFyIPCf28ctf5n5VLTyGJtKfu2s9fPb4+Dicnp7O3rV+&#10;5O76FA9Ejshz7ifEhgAE7BJwJfIw2DnZaq5yp37/fOqO8/GjayHda9tplQYiR+RatUQcCEDAFwE3&#10;Il+SeBB8CZGLsMcr6tRKfW07rXJB5Ihcq5aIAwEI+CLgQuRzp7Rz4Z5akYf+Us+up27AW9tOYw6I&#10;HJFr1BExIAABfwRciXzqcS5/2PVHjMgRuX5VERECEPBAwIXI5Tlv7cfOPCRo7RgROSJfWyu0gwAE&#10;2iLgQuQBuVxzLvEzph5TjMgRuce6ZcwQgMBxAiZFLtKeu0M99ZnmzW7H0ZaNgMgRedmKozcIQMAK&#10;AURuJRMHx4HIEfnBEmJzCEDAKQGTInfKsuqwETkir1qAdA4BCFQjgMirodftGJEjct2KIhoEIOCF&#10;ACL3kqmFcSJyRN5IKTMNCEBgIwFEvhGY1eaIHJFbrU3GBQEI5CWAyPPyLRYdkSPyYsVGRxCAgCkC&#10;iNxUOvYPBpEj8v3Vw5YQgIBnAojcc/ZGY0fkiLyRUmYaEIDARgIuRC6vaNX+De+NrEw3R+SI3HSB&#10;MjgIQCAbARcil18R413r03WAyBF5tqMEgSEAAdMEXIg8EJTfI+dd6+l6QuSI3PSRhsFBAALZCLgQ&#10;uZxaX3r3Ou9az1YnuwL/9JO+XEvG3DVpNoIABCBQmIALkcupdUTOqXVEXvgIQXcQgIB5Ai5Ebp6i&#10;gQFyal1/9W8grQwBAhCAwCIBRL6IyEcDRI7IfVQqo4QABLQJIHJtopXiIXJEXqn06BYCEKhMwJXI&#10;7+/vh5OTk0Gulcsd7HIN/dOnT5Vx1usekSPyetVHzxCAQE0CbkT++fPnPwUeizwAvLi4GHp+YQwi&#10;R+Q1DyT0DQEI1CPgQuTxm91kBT5+pjxMhMfP6hVSqueSd5jn6MsWTUYDAQhAIE3AhchjcadEHlbs&#10;iNxWmeeQa8mYtmgyGgiUJ1Byf8vVV3lq5XtsRuSsyH8tXz0LPebaMUvFNQeUAUGgMIFS+1rOfgoj&#10;q9KdC5HLNXBZcccrcrkJrud3sXONnGvkVY4gdNo0gZyCLRW76QT9MTk3Il96u1vPp9VDLhE5Iu/h&#10;gMUcyxIoJduc/ZQlVqc3NyIXPOHu9PhVrT2vxIULIkfkdQ4h9NoygZyCLRW75fzI3NyJvIek7Jkj&#10;Ikfke+qGbSAwR6CUbHP200OGEXkjWUbkiLyRUmYahgjkFGyp2IZwZhuKG5GHU+pzp9B5IQx3rWsf&#10;GLLtdQSGgBMC2vtUjXhOUB8aZjMiP/r4Wera+9wrX+P2UzfbrW13KIuvG7MiZ0V+tIbYHgIxgRri&#10;1e6zh6yaFnn8bvWl3yPf+4rWACHeNvxb6C+Wudw9Pxa3vHnu7OxseHh4eKubte20igyRI3KtWiIO&#10;BISAtlRrxOshm82IfCxRjcSJnOOVdgCW6it+ln1tO42xhhiIHJFr1RJxIIDIfdWAaZGPUS5dI9fG&#10;nhJ5/M73cZ/j9k9PT8P5+XnyR1ymviAcHT8iR+RHa4jtIcCpdZ81YFbksbhLi1xOjY9PuS+9QS6M&#10;MazWb25u3n5udermPGknp+E1SgeRI3KNOiIGBMYEapwK1+6zh4yaFHnqR1FKilz6j0+hI/Jtu4T2&#10;Dlk63rbZ0hoC7REovc/l6K+9rHw/I9MiH99ollvkcnOb3FA3dx186m72eEW+1I4Vuf4qWvNA0MMB&#10;gDlCYI6A5v5UK1YPGTYp8gA+9TjY0l3rmu9bDz+LGvqzdmr9+vr67ca2+M/V1ZW5eq2142r1aw4o&#10;A4JAYQJa+1LNOIWRVenOrMjlprAleY8/1xR5yIbIXFbWa06thzHc3t4uXiPXHivXyPVX91X2SDqF&#10;gCECNQWs1bchnNmGYlbk8Yxzn1pPEY7FnboBTrYb39H++Pg4nJ6ezt61vveZ96lKQOSIPNtRgsDd&#10;EtCSac04PSQPkc9kOV6Ryyn/NdfPp+5Mly8Hc2+N21N4iByR76kbtoHAHIGaAtbqu4cMuxF5rmTI&#10;KjsWqwg3Xjmn/n3uUbXx9nMr+qPzQ+SI/GgNsT0EYgJaMq0Zp4esuhL50g1we687T70KdmrVLEIe&#10;X59PPTO+tp1GoSFyRK5RR8SAwJhATQFr9d1DRt2IPH48LL4JTvuas7fkI3JE7q1mGa99AloyrRnH&#10;PuXjI3QhcrmRTFa98ndZMU+dHj+Ox08ERI7I/VQrI/VCoKaAtfr2wvrIOF2IPH7TWyzyACD1C2ZH&#10;wHjbFpEjcm81y3jtE9CSac049ikfH6FLkYdpx4+jhTvM914jP46xfgREjsjrVyEjaI1ATQFr9d1a&#10;TlLzcSHyqRX4WNxhIojcVslq7Yi14tiiyWggUJ5ArX1Ps9/y1Mr36ELksgJPvS516c7x8kjr9MiK&#10;nBV5ncqj15YJaAq1VqyW8yNzcyNyeUTs7u7uz7zIC1vid6L3kLh4jogckfdY98w5L4Fa8tXsNy8h&#10;G9HdiNwGLrujQOSI3G51MjKvBDSFWiuWV/Zbxo3It9Ay3BaRI3LD5cnQnBKoJV/Nfp2i3zRsRL4J&#10;l93GiByR261ORuaVgKZQa8Xyyn7LuBH5FlqG2yJyRG64PBmaUwK15KvZr1P0m4aNyDfhstsYkSNy&#10;u9XJyLwS0BRqrVhe2W8ZNyLfQstwW0SOyA2XJ0NzSqCWfDX7dYp+07BdiXzph1N4Icym3GdvrLkz&#10;1oiVHRAdQMA4gRr7nXafxhGrDM+NyJckHp4lR+QqNaEWRHuHLB1PDQSBIOCUQOl9Lkd/TtFvGrYL&#10;kcuPpvT+U6VzmeXUOqfWN+35NIbACgI5xFo65oppum/iSuTys6XuqWeYACJH5BnKipCdEygt3Rz9&#10;9ZBCFyKPf4+8h8RsnSMiR+Rba4b2EFgikEOspWMuzbGFz12IPICW96qP37XeQgK05oDIEblWLREH&#10;AkKgtHRz9NdDNl2IXFbk4186S/0/N7vZKtkcO2XJmLZoMhoIlCdQcn/L1Vd5auV7dCFyudkNkU8X&#10;CCtyVuTlDx/02DqBXHItGbf1HIX5uRB5D4k4OkdEjsiP1hDbQyAmUFK4ufrqIauIvJEsI3JE3kgp&#10;Mw1DBHLJtWRcQzizDQWRZ0NbNjAiR+RlK47eeiBQUri5+uohT+5EfnFxMcTXynm+fBgQOSLv4YDF&#10;HMsSyCXXknHLEqvTmxuRL93w1vtb3xA5Iq9zCKHXlgmUFG6uvlrOj8zNjcjDSvzs7Gx4eHj4Li/y&#10;jHnPK3NEjsh7OGAxx7IEcsm1ZNyyxOr05kLkshqfE3UQfc+rckSOyOscQui1ZQIlhZurr5bz42pF&#10;vkbk4RsJL4SxVbK5dsxScW3RZDQQKE+g1L6Ws5/y1Mr36GJFvuZd64j81/LVs9Bjzp2zRGxzQBkQ&#10;BAoTKLGf5e6jMLIq3bkQeSAjd6un3rUu18gvLy+rQLTQKafWObVuoQ4ZQ1sEcku2RPy2MpKejRuR&#10;L921PnUjXA9JDHNE5Ii8l1pnnuUIlBBt7j7K0arXkxuRC6Iw4Pg5co2b3FJx535pLX6efer6/Np2&#10;R0sAkSPyozXE9hCICeSWbIn4PWTVnchzJCVAiL8MiIDjO+XlzMBY3HINf3xWYG07rfkgckSuVUvE&#10;gYAQKCHa3H30kE1EPpFlEXEs+AAsdRr//v5+ODk5GeQ6/dp2WkWGyBG5Vi0RBwKI3FcNmBX5+AUw&#10;S9fH5VS75uNnsspOrbxTp/LH7Z+enobz8/Pkc+2puBolg8gRuUYdEQMCYwK5V8sl4veQUUS+YUUe&#10;r7rjTeXLx83NzTer86l2qbfU7S06RI7I99YO20FgikAJ0ebuo4fsmhV5bfip174i8m1Zyb2D5o6/&#10;bba0hkB7BHLvYyXit5eV72eEyBNZnjr9LSKfelVsvCJfardnRX59ff32qFn85+rqyly9lthJc/Zh&#10;DigDgkBhAjn3r1KxCyOr0h0iT2CfevkMK/JtNVpqR83Vz7bZ0hoC7RHItW+VjNteVhyvyINc597c&#10;pvWjKfI8eWo1vUbk4ea429vbxWvkmjfmhbRyjZxr5D0csJhjWQIlhZurr7LE6vTmZkW+JHKNd62L&#10;xKe+MEw9khZSJ6fjwx3tj4+Pw+np6exd6xovsRmXDCJH5HUOIfTaMoFcci0Zt+X8yNxMi1xWwPGb&#10;3Kb+fkSOcnPbUoyp30WPr5+vbadVZIgckWvVEnEgIARKCjdXXz1ksxmRH3nXukh4SeKhIFJtUyv1&#10;te20igyRI3KtWiIOBBC5rxowLfIxyqVT60ewx+9Dj1f8U69pHbdLnY5Pvcgm1y+0IXJEfmQfYFsI&#10;pAjkWiWXjNtDZhF5I1lG5Ii8kVJmGoYIlBRurr4M4cw2FDciz0agkcCIHJE3UspMwxCBXHItGdcQ&#10;zmxDcSPyuZexTP1ASTZqBgMjckRusCwZknMCJYWbqy/nKVg1fBciHz/a9fLy8t3E5PNc159Xkazc&#10;CJEj8solSPcNEsgl15JxG0zLd1NyIXK5aWzqladhVhrPkXtOOCJH5J7rl7HbJFBSuLn6sklWd1SI&#10;XJdntWiIHJFXKz46bpZALrmWjNtsckYTcyHyMN6pF6yEz7Y8B95qUhE5Im+1tplXPQIlhZurr3r0&#10;yvXsRuRLb3k78kKYcrjz9YTIEXm+6iJyrwRyybVk3B5y50bkkozUy1vWvJGt9WQickTeeo0zv/IE&#10;Sgo3V1/lqZXv0Z3IyyPy0SMiR+Q+KpVReiKQS64l43rivXesiHwvOWPbIXJEbqwkGU4DBEoKN1df&#10;DaRhcQouRJ56Z3nqF9C0f+N7kZ6hBogckRsqR4bSCIFcci0Zt5FUzE6jKZH3fK0ckSPyHg5YzLEs&#10;gZLCzdVXWWJ1enMh8iU08lvid3d3S02b/RyRI/Jmi5uJVSOQS64l41aDV7DjJkQeeIW72VmRF6yc&#10;FV2V3Flz9LViijSBQNMEcuxXpWM2naA/JteMyHlF66/m6rX0DqvdnzmgDAgChQlo71M14hVGVqW7&#10;JkQuP5rCzW5Vamiy0xo7rWaftmgyGgiUJ6C5P9WKVZ5a+R5diHztXetzP6pSHm3ZHrlGzjXyshVH&#10;bz0QqCVfzX57yFMzIu9Z4qFQETki7+GAxRzLEtAUaq1YZYnV6c2FyOug8dUrIkfkviqW0XogUEu+&#10;mv164Hx0jIj8KEEj2yNyRG6kFBlGQwQ0hVorVkPpmJwKIm8ky4gckTdSykzDEIFa8tXs1xDObENB&#10;5NnQlg2MyBF52Yqjtx4IaAq1Vqwe8mRS5Eu/PZ56z3r4Nx4/s1WytXZcrX5t0WQ0EChPQGtfqhmn&#10;PLXyPTYlct7sVr6A5nqsufNq9G2LJqOBQHkCGvtR7RjlqZXv0aTIUxjC+9TPzs6Gh4eH7z7mXes8&#10;fpbjYFF+d6RHCNgikGO/Kh3TFtE8o3Ehcnlz29yz4mEirMjzFMneqKV3WO3+9s6b7SDQCgHtfapG&#10;vFZyMTcPFyKXN7stiZxr5LZKtsZOq9mnLZqMBgLlCWjuT7ViladWvkcXIpcV+dSpdRE9K/LyBcQ1&#10;clvMGQ0ENAnUkq9mv5o8rMZyIfIAb82d7Pweua0y09wZa8SyRZPRQKA8gRr7nXaf5amV79GNyAMa&#10;WZnHj5/1fEpdSobnyHmOvPzhgx5bJ6At1RrxWs9RmJ8rkZdIiKz8l74cXFxcDOMvFFPt17Y7OjdE&#10;jsiP1hDbQyAmUEO82n32kFVEPspygCFynhKzXI8ff566hr+2nVaRIXJErlVLxIGAENCWao14PWTT&#10;lcjHok293W1pFT2XUFk5f/z4cTg/P598S1wYQ+qmO1nJX15evnWztp1WkSFyRK5VS8SBACL3VQNu&#10;RL4k8SOvaJXVc7hZTlbXqS8F8lnq7vjxdk9PT29fBpbaPT8/q1ULIkfkasVEIAj8QaDGClq7zx6S&#10;6ULkJR8vmxN5vOqOCySs6sNq/ebmZjg5ORlkdT7VLvWWur1Fh8gR+d7aYTsITBHQlmqNeD1k15XI&#10;514Io5UsRK5Fchhq7LSafeqRIBIEfBLQ3J9qxfJJftuoXYhc5Dq1wt025fnWa0Q+9YUiXpEvtduz&#10;Ir++vh7C6jv+c3V1pYlBJVatHVerXxUIBIGAYwJa+1LNOI7xrx66C5GH2ZT6YZQ1Il86Zc6p9d/r&#10;r+bOq9H36r2IhhBolIDGflQ7RqOp+WZaLkQ+9SKYHC+GOSrycJPc7e3t4jXyI3fYpwqTa+RcI+/h&#10;gMUcyxKoLWGN/ssSq9ObC5HLzW6pR87WvJRlC9o5kc/ddDe+o/3x8XE4PT2dvWtd+73wiByRb6lz&#10;2kJgDQENkdaOsWae3tu4EHlJyHMiD+OQ6+Dx9W25o12ui69tpzU3RI7ItWqJOBAQArUlrNF/D9lE&#10;5FGWl0Quwh6vqFMr9bXttIoMkSNyrVoiDgQQua8aQOSv+Vo6dR/f3JZqn7oBbm07jZJB5Ihco46I&#10;AYExAY0Vce0YPWTUrMjHp6aXRLv0fvQeEonIEXkPdc4cyxKoLWGN/ssSq9MbIq/DXb1XRI7I1YuK&#10;gN0T0BBp7Rg9JNGsyHuArzlHRI7INeuJWBAIBGpLWKP/HjKJyBvJMiJH5I2UMtMwREBDpLVjGMKZ&#10;bSiIPBvasoEROSIvW3H01gOB2hLW6L+HPCHyRrKMyBF5I6XMNAwR0BBp7RiGcGYbCiLPhrZsYESO&#10;yMtWHL31QKC2hDX67yFPiLyRLCNyRN5IKTMNQwQ0RFo7hiGc2YaCyLOhLRsYkSPyshVHbz0QqC1h&#10;jf57yBMibyTLiByRN1LKTMMQAQ2R1o5hCGe2oSDybGjLBkbkiLxsxdFbDwRqS1ij/x7yhMgbyTIi&#10;R+SNlDLTMERAQ6S1YxjCmW0oiDwb2rKBETkiL1tx9NYDgdoS1ui/hzwh8kayjMgReSOlzDQMEdAQ&#10;ae0YhnBmGwoiz4a2bGBEjsjLVhy99UCgtoQ1+u8hT4i8kSwjckTeSCkzDUMENERaO4YhnNmGgsiz&#10;oS0bGJEj8rIVR289EKgtYY3+e8gTIm8ky4gckTdSykzDEAENkdaOYQhntqEg8mxoywZG5Ii8bMXR&#10;Ww8EaktYo/8e8oTIG8kyIkfkjZQy0zBEQEOktWMYwpltKIg8G9qygRE5Ii9bcfTWA4HaEtbov4c8&#10;IfJGsozIEXkjpcw0DBHQEGntGIZwZhsKIs+GtmxgRI7Iy1YcvfVAoLaENfrvIU+IvJEsI3JE3kgp&#10;Mw1DBDREWjuGIZzZhoLIs6EtGxiRI/KyFUdvPRCoLWGN/nvIEyJvJMuIHJE3UspMwxABDZHWjmEI&#10;Z7ahIPJsaMsGRuSIvGzF/d5b7YP00f5rMPPU51G+Frb3xHvvWBH5XnLGtkPkiLxGSVo4UB8ZQw1m&#10;nvo8wtbKtp547x0rIt9Lzth2iByR1yhJKwfrveOowcxTn3u5WtrOE++9Y0Xke8kZ2w6RI/IaJWnp&#10;gL1nLDWYeepzD1Nr23jivXesiHwvOWPbIXJEXqMkrR20t46nBjNPfW7labG9J957x4rI95Jbud3F&#10;xcXw7t27P/+8f/9+eH5+Xrn1+maIHJGvrxa9lhYP3FvGpEeizUhbWFpt22Zmvp0VIs+U5S9fvgyn&#10;p6fDWNxfv34dzs/Ph7Ozs+Hh4UG1Z0SOyFULamUwqwfvteNaOc1um63laLldD8lD5JmyHMCmhH1/&#10;fz+cnJwMl5eXqj0jckSuWlArg1k+gK8Z28ppdttsDUPrbXpIHiLPkGVZeX/48GF4eXn5pgf5TPsU&#10;OyJH5BlKeTGk9YP40vgWJ9h5gyV+Hj7vIYWIPEOWl1bd4bq59ul1RI7IM5TyYkgPB/K5MS5OsPMG&#10;3vMbxt/Df4g8Q5YR+e9QvR8EMpRGcyHJcXMp/WZC3vOLyF+v8QbL8992AiLyT58+JTdmRa6/es5x&#10;wNme+f62yMG9ZMz+MrZtxiVzkauvbTP22ZoVeYa85VyRX19fD+E0evzn6uoq+e+ptvzb9/xgAhNq&#10;gBrIXQMfP37MYJzhbdE9/vMu/ocsvTYedI3Ie7jZrfE0F5+exfsgikNovENy3HaCc+UXkWeoG3mG&#10;fO6u9dRnR4aSq0COjIltdQmQY12eFqORY4tZ0RtTrvwicr0cfRNp6jr40vXzvcPJVSB7x8N2+gTI&#10;sT5TaxHJsbWM6I4nV34RuW6e/owmwh6vvOdW6keHkatAjo6L7fUIkGM9llYjkWOrmdEZV678InKd&#10;/CSjiLjH71rXfqObdJyrQDLiIfRGAuR4IzCHzcmxw6RtGHKu/CLyDUmw3PQf//iH5eExNgUC5FgB&#10;ovEQ5Nh4gg4OL1d+EfnBxLA5BCAAAQhAoCYBRF6TPn1DAAIQgAAEDhJA5AcBsjkEIAABCECgJgFE&#10;XpM+fUMAAhCAAAQOEkDkBwGyOQQgAAEIQKAmAURekz59QwACEIAABA4SQOQHAbI5BCAAAQhAoCYB&#10;RF6TPn1DAAIQgAAEDhJA5AcBsjkEIAABCECgJgFEXpM+fUMAAhCAAAQOEkDkBwGyOQQgAAEIQKAm&#10;AURekz59QwACEIAABA4SQOQHAbI5BCAAAQhAoCYBRF6Tfmd9y2+0h591vbu7S85+3Gb886/h/z99&#10;+pTc5vPnz8Pc56HI1/T5/v374fn5ubOs6Ex3Tw5kmzjPHz58GF5eXr4Z2FTbsO1U3qSWyGt7OZZ9&#10;elw7U8cUndnbjoLIbeenqdGFYvvxxx+Hv/3tb8PU77LLwTeWtvz72dnZ8PDwkDzIT4l+TuTjAwIH&#10;/P3ldkTk4wPwlHyX4scjJ6/7czm15VIOUvuZbKOZ49BP/GXv4uJi9su8Pg1bERG5rXw0O5ovX74M&#10;p6enb6vqUHQpIYfJT4k8fCYxYuHuOcCEeLLzf/z4cTg/P59c2TWbFMWJ7clB6iAfhjQnhKkva+Op&#10;kFfFxI5CWcpxPEM5NqTO5uShYSsqIreVj2ZHMz5ozx0Q5kQe4KS23XOAkR0/rBS+fv2KyA9W3p4c&#10;TIl8T45l+OT1YCJnNreS49QQe9+HEXm+uifyiEBYJclKeu7b85LIU9vuOcCMk9P7QUCjUPfkINeK&#10;XOZDXjUy+68YFnMcf4FjRf7L72e0YrPrlgLReiQg8h1fFw9iT51eXxJ56uC85wCDyHUrcU8O5q6f&#10;xgfkpfis0nTzmYq2lIOt18g1cizjXBpbfjp1e2BFXpd/F72nDthTO94Rkcd3P8d/n7qrlZXb8TKc&#10;u6t86s7iqW1SeZqLT16P529NBIs5DuNm//39vpLxH1bkayqaNqsJyE4Wr75F2PG38iMi33PXOgeC&#10;1amcbbi0IlqzWpMzN3ueTGBFrpPHuSgWcxzGKzc38vjZv2SOyPPvD131MCVsEXz8fPeSyLlGbrN8&#10;NA7yYWaS//jxxKX4iDx/XSzlYM2XNe0cS59rnmbIT6heD6zI67HvoufUixviU97jg/aSyPfc0bz0&#10;QhhOzR0vRa2DvKyw4lX5UnxEfjyHSxGWcrBW5Fo5lv6m3kmxNJ+WPkfkLWXT2FyWBJl6LnxO5FPx&#10;9hxgxqiWxmkMq8nh7MlBjsfPyGu+8rCUYxlLr3epx1lG5PnqvvvIU6dJx2Di61ul3+wWxoLIj5eq&#10;5kE+9QVvKT4r8uM5XIqwlIMtK/IjOZ66XLc0/pY/R+QtZ7fy3KYeMRsPK5b93LvWp25m2XOAkQPJ&#10;1J3unK7bVjx7cjC1Ig89x1KYu2N6fBqevG7L25bWVnIsX/6n9t0er5cj8i2VTFsIQAACEICAMQKI&#10;3FhCGA4EIAABCEBgCwFEvoUWbSEAAQhAAALGCCByYwlhOBCAAAQgAIEtBBD5Flq0hQAEIAABCBgj&#10;gMiNJYThQAACEIAABLYQQORbaNEWAhCAAAQgYIwAIjeWEIYDAQhAAAIQ2EIAkW+hRVsIQAACEICA&#10;MQKI3FhCGA4EIAABCEBgCwFEvoUWbSEAAQhAAALGCCByYwlhOBCAAAQgAIEtBBD5Flq0hQAEIAAB&#10;CBgjgMiNJYThQAACEIAABLYQQORbaNEWAhCAAAQgYIwAIjeWEIYDAQhAAAIQ2EIAkW+hRVsIQAAC&#10;EICAMQKLIo8b8PdfBhjAgBqgBqgBasBqDbyzOjDGxU5DDVAD1AA1QA0s18C7n3/++Z+AWgYFIxhR&#10;A9QANUANWKuBV4f/b1iR//j6P/9jbXCMhx2GGqAGqAFqgBqYroFXd//fK5//+H/0O7zTSCJu6AAA&#10;AABJRU5ErkJgglBLAQItABQABgAIAAAAIQCxgme2CgEAABMCAAATAAAAAAAAAAAAAAAAAAAAAABb&#10;Q29udGVudF9UeXBlc10ueG1sUEsBAi0AFAAGAAgAAAAhADj9If/WAAAAlAEAAAsAAAAAAAAAAAAA&#10;AAAAOwEAAF9yZWxzLy5yZWxzUEsBAi0AFAAGAAgAAAAhAFksog5IBAAAQQsAAA4AAAAAAAAAAAAA&#10;AAAAOgIAAGRycy9lMm9Eb2MueG1sUEsBAi0AFAAGAAgAAAAhAKomDr68AAAAIQEAABkAAAAAAAAA&#10;AAAAAAAArgYAAGRycy9fcmVscy9lMm9Eb2MueG1sLnJlbHNQSwECLQAUAAYACAAAACEA2kWDLeMA&#10;AAALAQAADwAAAAAAAAAAAAAAAAChBwAAZHJzL2Rvd25yZXYueG1sUEsBAi0ACgAAAAAAAAAhAPvF&#10;mGJ6KwAAeisAABQAAAAAAAAAAAAAAAAAsQgAAGRycy9tZWRpYS9pbWFnZTEucG5nUEsFBgAAAAAG&#10;AAYAfAEAAF00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ek 25" o:spid="_x0000_s1033" type="#_x0000_t75" style="position:absolute;left:-122;top:-122;width:30553;height:2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08zEAAAA3AAAAA8AAABkcnMvZG93bnJldi54bWxEj1FrwkAQhN8L/Q/HCr7Vi0qDpp5SlEIh&#10;0GL0Byy5bRLM7YXcNon/vlco9HGYmW+Y3WFyrRqoD41nA8tFAoq49LbhysD18va0ARUE2WLrmQzc&#10;KcBh//iww8z6kc80FFKpCOGQoYFapMu0DmVNDsPCd8TR+/K9Q4myr7TtcYxw1+pVkqTaYcNxocaO&#10;jjWVt+LbGcilvX6kSX7Pt7cxL7efJ3HDyZj5bHp9ASU0yX/4r/1uDaTPa/g9E4+A3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U08zEAAAA3AAAAA8AAAAAAAAAAAAAAAAA&#10;nwIAAGRycy9kb3ducmV2LnhtbFBLBQYAAAAABAAEAPcAAACQAwAAAAA=&#10;">
              <v:imagedata r:id="rId4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left:30515;top:-288;width:16586;height:2094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<v:textbox style="mso-next-textbox:#Text Box 20">
                <w:txbxContent>
                  <w:p w:rsidR="00720C4E" w:rsidRPr="00720C4E" w:rsidRDefault="00720C4E" w:rsidP="00720C4E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w10:wrap type="topAndBottom"/>
          </v:group>
        </w:pict>
      </w:r>
      <w:proofErr w:type="gramStart"/>
      <w:r w:rsidR="00720C4E">
        <w:t>Figure 2</w:t>
      </w:r>
      <w:r w:rsidR="00B430F1">
        <w:t>.</w:t>
      </w:r>
      <w:proofErr w:type="gramEnd"/>
      <w:r w:rsidR="00720C4E">
        <w:t xml:space="preserve"> Hypoxia responsiveness of ADH1 gene expression</w:t>
      </w:r>
    </w:p>
    <w:p w:rsidR="00720C4E" w:rsidRDefault="00720C4E" w:rsidP="000C6E8B">
      <w:pPr>
        <w:spacing w:after="0" w:line="240" w:lineRule="auto"/>
      </w:pPr>
    </w:p>
    <w:p w:rsidR="00151ABF" w:rsidRDefault="00720C4E" w:rsidP="000C6E8B">
      <w:pPr>
        <w:spacing w:after="0" w:line="240" w:lineRule="auto"/>
      </w:pPr>
      <w:proofErr w:type="gramStart"/>
      <w:r>
        <w:t>Figure 3</w:t>
      </w:r>
      <w:r w:rsidR="00B430F1">
        <w:t>.</w:t>
      </w:r>
      <w:proofErr w:type="gramEnd"/>
      <w:r w:rsidR="00151ABF">
        <w:t xml:space="preserve"> </w:t>
      </w:r>
      <w:proofErr w:type="gramStart"/>
      <w:r w:rsidR="00151ABF">
        <w:t>Luminescence of ADH1-LUC seedlings after hypoxia treatment.</w:t>
      </w:r>
      <w:proofErr w:type="gramEnd"/>
      <w:r w:rsidR="00151ABF">
        <w:t xml:space="preserve"> Note the low signal and variation in signal between seedlings.</w:t>
      </w:r>
    </w:p>
    <w:p w:rsidR="00151ABF" w:rsidRDefault="00151ABF" w:rsidP="000C6E8B">
      <w:pPr>
        <w:spacing w:after="0" w:line="240" w:lineRule="auto"/>
      </w:pPr>
    </w:p>
    <w:p w:rsidR="00151ABF" w:rsidRDefault="00720C4E" w:rsidP="000C6E8B">
      <w:pPr>
        <w:spacing w:after="0" w:line="240" w:lineRule="auto"/>
      </w:pPr>
      <w:r>
        <w:object w:dxaOrig="3048" w:dyaOrig="1524">
          <v:shape id="_x0000_i1025" type="#_x0000_t75" style="width:152.25pt;height:76.5pt" o:ole="">
            <v:imagedata r:id="rId5" o:title=""/>
          </v:shape>
          <o:OLEObject Type="Embed" ProgID="Photoshop.Image.11" ShapeID="_x0000_i1025" DrawAspect="Content" ObjectID="_1451811802" r:id="rId6">
            <o:FieldCodes>\s</o:FieldCodes>
          </o:OLEObject>
        </w:object>
      </w:r>
    </w:p>
    <w:p w:rsidR="00151ABF" w:rsidRDefault="00151ABF" w:rsidP="000C6E8B">
      <w:pPr>
        <w:spacing w:after="0" w:line="240" w:lineRule="auto"/>
      </w:pPr>
    </w:p>
    <w:p w:rsidR="000C6E8B" w:rsidRDefault="000C6E8B" w:rsidP="000C6E8B">
      <w:pPr>
        <w:spacing w:after="0" w:line="240" w:lineRule="auto"/>
      </w:pPr>
      <w:proofErr w:type="gramStart"/>
      <w:r>
        <w:t xml:space="preserve">Figure </w:t>
      </w:r>
      <w:r w:rsidR="00720C4E">
        <w:t>4</w:t>
      </w:r>
      <w:r w:rsidR="00B430F1">
        <w:t>.</w:t>
      </w:r>
      <w:proofErr w:type="gramEnd"/>
      <w:r>
        <w:t xml:space="preserve"> Natural variation for the strength of the hypoxia response in Arabidopsis thaliana</w:t>
      </w:r>
    </w:p>
    <w:p w:rsidR="000C6E8B" w:rsidRDefault="000C6E8B" w:rsidP="000C6E8B">
      <w:pPr>
        <w:spacing w:after="0" w:line="240" w:lineRule="auto"/>
      </w:pPr>
    </w:p>
    <w:p w:rsidR="00151ABF" w:rsidRDefault="000C6E8B" w:rsidP="000C6E8B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3952875" cy="1645741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19" cy="164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C4E" w:rsidRDefault="00720C4E" w:rsidP="00720C4E">
      <w:pPr>
        <w:spacing w:after="0" w:line="240" w:lineRule="auto"/>
      </w:pPr>
      <w:proofErr w:type="gramStart"/>
      <w:r>
        <w:t>Figure 5</w:t>
      </w:r>
      <w:r w:rsidR="00B430F1">
        <w:t>.</w:t>
      </w:r>
      <w:proofErr w:type="gramEnd"/>
      <w:r>
        <w:t xml:space="preserve"> </w:t>
      </w:r>
      <w:r w:rsidR="00B430F1">
        <w:t xml:space="preserve">GWAS mapping of </w:t>
      </w:r>
      <w:r>
        <w:t>hypoxia respons</w:t>
      </w:r>
      <w:r w:rsidR="00B430F1">
        <w:t>ive gene expression</w:t>
      </w:r>
      <w:r>
        <w:t xml:space="preserve"> </w:t>
      </w:r>
      <w:r w:rsidR="007E317C">
        <w:t>on</w:t>
      </w:r>
      <w:r>
        <w:t xml:space="preserve"> Arabidopsis </w:t>
      </w:r>
      <w:r w:rsidR="007E317C">
        <w:t>chromosome 1</w:t>
      </w:r>
    </w:p>
    <w:p w:rsidR="00720C4E" w:rsidRDefault="00720C4E" w:rsidP="000C6E8B">
      <w:pPr>
        <w:spacing w:after="0" w:line="240" w:lineRule="auto"/>
      </w:pPr>
    </w:p>
    <w:p w:rsidR="00720C4E" w:rsidRDefault="00B430F1" w:rsidP="000C6E8B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>
            <wp:extent cx="1543050" cy="1440270"/>
            <wp:effectExtent l="19050" t="0" r="0" b="0"/>
            <wp:docPr id="23" name="Picture 23" descr="C:\Documents and Settings\ivorieu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ivorieu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C4E" w:rsidSect="00916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6E8B"/>
    <w:rsid w:val="000916E4"/>
    <w:rsid w:val="000B6F51"/>
    <w:rsid w:val="000C6233"/>
    <w:rsid w:val="000C6E8B"/>
    <w:rsid w:val="000D51E5"/>
    <w:rsid w:val="000E2FAB"/>
    <w:rsid w:val="00101A3B"/>
    <w:rsid w:val="0011630F"/>
    <w:rsid w:val="001240ED"/>
    <w:rsid w:val="00126F26"/>
    <w:rsid w:val="001437B6"/>
    <w:rsid w:val="00151ABF"/>
    <w:rsid w:val="00156562"/>
    <w:rsid w:val="00163522"/>
    <w:rsid w:val="002010F5"/>
    <w:rsid w:val="0021063E"/>
    <w:rsid w:val="002129ED"/>
    <w:rsid w:val="00223FE1"/>
    <w:rsid w:val="00257016"/>
    <w:rsid w:val="00260B4D"/>
    <w:rsid w:val="00295DD8"/>
    <w:rsid w:val="002F4D93"/>
    <w:rsid w:val="003031A2"/>
    <w:rsid w:val="00380003"/>
    <w:rsid w:val="003C097A"/>
    <w:rsid w:val="003C417A"/>
    <w:rsid w:val="003F40BF"/>
    <w:rsid w:val="00420508"/>
    <w:rsid w:val="0047045E"/>
    <w:rsid w:val="00485F41"/>
    <w:rsid w:val="004864B0"/>
    <w:rsid w:val="00497861"/>
    <w:rsid w:val="004B59AE"/>
    <w:rsid w:val="004D06E9"/>
    <w:rsid w:val="00502B0F"/>
    <w:rsid w:val="00521F5B"/>
    <w:rsid w:val="00585D79"/>
    <w:rsid w:val="00586298"/>
    <w:rsid w:val="005A5961"/>
    <w:rsid w:val="006064D8"/>
    <w:rsid w:val="006329D1"/>
    <w:rsid w:val="00720C4E"/>
    <w:rsid w:val="00786517"/>
    <w:rsid w:val="007B55DE"/>
    <w:rsid w:val="007C616D"/>
    <w:rsid w:val="007E317C"/>
    <w:rsid w:val="008703AB"/>
    <w:rsid w:val="008E21C0"/>
    <w:rsid w:val="00906892"/>
    <w:rsid w:val="009167E2"/>
    <w:rsid w:val="0092206E"/>
    <w:rsid w:val="0093167F"/>
    <w:rsid w:val="00965AEC"/>
    <w:rsid w:val="009933B9"/>
    <w:rsid w:val="009C0563"/>
    <w:rsid w:val="009D69D0"/>
    <w:rsid w:val="009E272D"/>
    <w:rsid w:val="00A01A61"/>
    <w:rsid w:val="00AA0EDE"/>
    <w:rsid w:val="00AB5341"/>
    <w:rsid w:val="00AC6DDA"/>
    <w:rsid w:val="00AE07D1"/>
    <w:rsid w:val="00B430F1"/>
    <w:rsid w:val="00B5005D"/>
    <w:rsid w:val="00B92037"/>
    <w:rsid w:val="00B97909"/>
    <w:rsid w:val="00BA39BA"/>
    <w:rsid w:val="00C865AC"/>
    <w:rsid w:val="00CA4FC5"/>
    <w:rsid w:val="00CA628E"/>
    <w:rsid w:val="00CB1E84"/>
    <w:rsid w:val="00D4338F"/>
    <w:rsid w:val="00D46285"/>
    <w:rsid w:val="00D729E1"/>
    <w:rsid w:val="00D7596C"/>
    <w:rsid w:val="00D95A28"/>
    <w:rsid w:val="00DB1BDB"/>
    <w:rsid w:val="00DB7690"/>
    <w:rsid w:val="00E3476A"/>
    <w:rsid w:val="00E630BE"/>
    <w:rsid w:val="00E90A22"/>
    <w:rsid w:val="00EA4EB2"/>
    <w:rsid w:val="00EC74BC"/>
    <w:rsid w:val="00F228EC"/>
    <w:rsid w:val="00F27C93"/>
    <w:rsid w:val="00F30AAD"/>
    <w:rsid w:val="00F620EE"/>
    <w:rsid w:val="00F63840"/>
    <w:rsid w:val="00F91C1C"/>
    <w:rsid w:val="00FF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Radboud University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Rieu</dc:creator>
  <cp:keywords/>
  <dc:description/>
  <cp:lastModifiedBy>Ivo Rieu</cp:lastModifiedBy>
  <cp:revision>3</cp:revision>
  <dcterms:created xsi:type="dcterms:W3CDTF">2014-01-21T10:51:00Z</dcterms:created>
  <dcterms:modified xsi:type="dcterms:W3CDTF">2014-01-21T11:15:00Z</dcterms:modified>
</cp:coreProperties>
</file>