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8F1" w:rsidRPr="001F18BB" w:rsidRDefault="00433104" w:rsidP="00CE0A18">
      <w:pPr>
        <w:jc w:val="center"/>
        <w:rPr>
          <w:rFonts w:ascii="Times New Roman" w:hAnsi="Times New Roman"/>
          <w:sz w:val="24"/>
          <w:szCs w:val="24"/>
          <w:lang w:eastAsia="zh-TW"/>
        </w:rPr>
      </w:pPr>
      <w:r>
        <w:rPr>
          <w:rFonts w:ascii="Times New Roman" w:hAnsi="Times New Roman" w:hint="eastAsia"/>
          <w:sz w:val="24"/>
          <w:szCs w:val="24"/>
          <w:lang w:eastAsia="zh-TW"/>
        </w:rPr>
        <w:t>P</w:t>
      </w:r>
      <w:r w:rsidR="00B15B35">
        <w:rPr>
          <w:rFonts w:ascii="Times New Roman" w:hAnsi="Times New Roman"/>
          <w:sz w:val="24"/>
          <w:szCs w:val="24"/>
        </w:rPr>
        <w:t xml:space="preserve">ublishable report </w:t>
      </w:r>
      <w:r w:rsidR="00B15B35">
        <w:rPr>
          <w:rFonts w:ascii="Times New Roman" w:hAnsi="Times New Roman" w:hint="eastAsia"/>
          <w:sz w:val="24"/>
          <w:szCs w:val="24"/>
          <w:lang w:eastAsia="zh-TW"/>
        </w:rPr>
        <w:t>2</w:t>
      </w:r>
    </w:p>
    <w:p w:rsidR="0026231D" w:rsidRPr="001F18BB" w:rsidRDefault="00B15B35" w:rsidP="00CE0A18">
      <w:pPr>
        <w:spacing w:line="240" w:lineRule="auto"/>
        <w:jc w:val="center"/>
        <w:rPr>
          <w:rFonts w:ascii="Times New Roman" w:hAnsi="Times New Roman"/>
          <w:sz w:val="24"/>
          <w:szCs w:val="24"/>
        </w:rPr>
      </w:pPr>
      <w:r w:rsidRPr="00B15B35">
        <w:rPr>
          <w:rFonts w:ascii="Times New Roman" w:hAnsi="Times New Roman"/>
          <w:sz w:val="24"/>
          <w:szCs w:val="24"/>
        </w:rPr>
        <w:t>Development and experimental study of Smart Heat Insulation Solar Glass</w:t>
      </w:r>
    </w:p>
    <w:p w:rsidR="0026231D" w:rsidRPr="001F18BB" w:rsidRDefault="0026231D" w:rsidP="00CE0A18">
      <w:pPr>
        <w:jc w:val="center"/>
        <w:rPr>
          <w:rFonts w:ascii="Times New Roman" w:hAnsi="Times New Roman"/>
          <w:sz w:val="24"/>
          <w:szCs w:val="24"/>
          <w:lang w:eastAsia="zh-TW"/>
        </w:rPr>
      </w:pPr>
      <w:r w:rsidRPr="001F18BB">
        <w:rPr>
          <w:rFonts w:ascii="Times New Roman" w:hAnsi="Times New Roman"/>
          <w:sz w:val="24"/>
          <w:szCs w:val="24"/>
        </w:rPr>
        <w:t>Project: DHISGL</w:t>
      </w:r>
      <w:r w:rsidRPr="001F18BB">
        <w:rPr>
          <w:rFonts w:ascii="Times New Roman" w:hAnsi="Times New Roman"/>
          <w:sz w:val="24"/>
          <w:szCs w:val="24"/>
          <w:lang w:eastAsia="zh-TW"/>
        </w:rPr>
        <w:t>CB</w:t>
      </w:r>
    </w:p>
    <w:p w:rsidR="0026231D" w:rsidRPr="001F18BB" w:rsidRDefault="0026231D" w:rsidP="00CE0A18">
      <w:pPr>
        <w:jc w:val="center"/>
        <w:rPr>
          <w:rFonts w:ascii="Times New Roman" w:hAnsi="Times New Roman"/>
          <w:sz w:val="24"/>
          <w:szCs w:val="24"/>
          <w:lang w:eastAsia="zh-TW"/>
        </w:rPr>
      </w:pPr>
      <w:r w:rsidRPr="001F18BB">
        <w:rPr>
          <w:rFonts w:ascii="Times New Roman" w:hAnsi="Times New Roman"/>
          <w:sz w:val="24"/>
          <w:szCs w:val="24"/>
          <w:lang w:eastAsia="zh-TW"/>
        </w:rPr>
        <w:t>C</w:t>
      </w:r>
      <w:r w:rsidR="00FA1671" w:rsidRPr="001F18BB">
        <w:rPr>
          <w:rFonts w:ascii="Times New Roman" w:hAnsi="Times New Roman"/>
          <w:sz w:val="24"/>
          <w:szCs w:val="24"/>
          <w:lang w:eastAsia="zh-TW"/>
        </w:rPr>
        <w:t>hin-</w:t>
      </w:r>
      <w:proofErr w:type="spellStart"/>
      <w:r w:rsidR="00FA1671" w:rsidRPr="001F18BB">
        <w:rPr>
          <w:rFonts w:ascii="Times New Roman" w:hAnsi="Times New Roman"/>
          <w:sz w:val="24"/>
          <w:szCs w:val="24"/>
          <w:lang w:eastAsia="zh-TW"/>
        </w:rPr>
        <w:t>Huai</w:t>
      </w:r>
      <w:proofErr w:type="spellEnd"/>
      <w:r w:rsidR="00FA1671" w:rsidRPr="001F18BB">
        <w:rPr>
          <w:rFonts w:ascii="Times New Roman" w:hAnsi="Times New Roman"/>
          <w:sz w:val="24"/>
          <w:szCs w:val="24"/>
          <w:lang w:eastAsia="zh-TW"/>
        </w:rPr>
        <w:t xml:space="preserve"> Young, </w:t>
      </w:r>
      <w:proofErr w:type="spellStart"/>
      <w:r w:rsidRPr="001F18BB">
        <w:rPr>
          <w:rFonts w:ascii="Times New Roman" w:hAnsi="Times New Roman"/>
          <w:sz w:val="24"/>
          <w:szCs w:val="24"/>
          <w:lang w:eastAsia="zh-TW"/>
        </w:rPr>
        <w:t>Saffa</w:t>
      </w:r>
      <w:proofErr w:type="spellEnd"/>
      <w:r w:rsidRPr="001F18BB">
        <w:rPr>
          <w:rFonts w:ascii="Times New Roman" w:hAnsi="Times New Roman"/>
          <w:sz w:val="24"/>
          <w:szCs w:val="24"/>
          <w:lang w:eastAsia="zh-TW"/>
        </w:rPr>
        <w:t xml:space="preserve"> B. </w:t>
      </w:r>
      <w:proofErr w:type="spellStart"/>
      <w:r w:rsidRPr="001F18BB">
        <w:rPr>
          <w:rFonts w:ascii="Times New Roman" w:hAnsi="Times New Roman"/>
          <w:sz w:val="24"/>
          <w:szCs w:val="24"/>
          <w:lang w:eastAsia="zh-TW"/>
        </w:rPr>
        <w:t>Riffat</w:t>
      </w:r>
      <w:proofErr w:type="spellEnd"/>
      <w:r w:rsidR="00B15B35">
        <w:rPr>
          <w:rFonts w:ascii="Times New Roman" w:hAnsi="Times New Roman"/>
          <w:sz w:val="24"/>
          <w:szCs w:val="24"/>
          <w:lang w:eastAsia="zh-TW"/>
        </w:rPr>
        <w:t xml:space="preserve"> and </w:t>
      </w:r>
      <w:r w:rsidR="00B15B35">
        <w:rPr>
          <w:rFonts w:ascii="Times New Roman" w:hAnsi="Times New Roman" w:hint="eastAsia"/>
          <w:sz w:val="24"/>
          <w:szCs w:val="24"/>
          <w:lang w:eastAsia="zh-TW"/>
        </w:rPr>
        <w:t>Lee-Yan Hu</w:t>
      </w:r>
    </w:p>
    <w:p w:rsidR="0026231D" w:rsidRPr="001F18BB" w:rsidRDefault="0026231D" w:rsidP="00CE0A18">
      <w:pPr>
        <w:jc w:val="center"/>
        <w:rPr>
          <w:rFonts w:ascii="Times New Roman" w:hAnsi="Times New Roman"/>
          <w:sz w:val="24"/>
          <w:szCs w:val="24"/>
          <w:lang w:eastAsia="zh-TW"/>
        </w:rPr>
      </w:pPr>
      <w:r w:rsidRPr="001F18BB">
        <w:rPr>
          <w:rFonts w:ascii="Times New Roman" w:hAnsi="Times New Roman"/>
          <w:sz w:val="24"/>
          <w:szCs w:val="24"/>
          <w:lang w:eastAsia="zh-TW"/>
        </w:rPr>
        <w:t>University of Nottingham</w:t>
      </w:r>
    </w:p>
    <w:p w:rsidR="0026231D" w:rsidRPr="001F18BB" w:rsidRDefault="0026231D" w:rsidP="00CE0A18">
      <w:pPr>
        <w:jc w:val="both"/>
        <w:rPr>
          <w:rFonts w:ascii="Times New Roman" w:hAnsi="Times New Roman"/>
          <w:b/>
          <w:sz w:val="24"/>
          <w:szCs w:val="24"/>
          <w:u w:val="single"/>
          <w:lang w:eastAsia="zh-TW"/>
        </w:rPr>
      </w:pPr>
      <w:r w:rsidRPr="001F18BB">
        <w:rPr>
          <w:rFonts w:ascii="Times New Roman" w:hAnsi="Times New Roman"/>
          <w:b/>
          <w:sz w:val="24"/>
          <w:szCs w:val="24"/>
          <w:u w:val="single"/>
          <w:lang w:eastAsia="zh-TW"/>
        </w:rPr>
        <w:t>Objective</w:t>
      </w:r>
    </w:p>
    <w:p w:rsidR="00F06526" w:rsidRPr="00F06526" w:rsidRDefault="00CE0A18" w:rsidP="00CE0A18">
      <w:pPr>
        <w:jc w:val="both"/>
        <w:rPr>
          <w:rFonts w:ascii="Times New Roman" w:hAnsi="Times New Roman"/>
          <w:sz w:val="24"/>
          <w:szCs w:val="24"/>
          <w:lang w:eastAsia="zh-TW"/>
        </w:rPr>
      </w:pPr>
      <w:r w:rsidRPr="001F18BB">
        <w:rPr>
          <w:rFonts w:ascii="Times New Roman" w:hAnsi="Times New Roman"/>
          <w:sz w:val="24"/>
          <w:szCs w:val="24"/>
          <w:lang w:eastAsia="zh-TW"/>
        </w:rPr>
        <w:t>The o</w:t>
      </w:r>
      <w:r w:rsidR="00250EAD">
        <w:rPr>
          <w:rFonts w:ascii="Times New Roman" w:hAnsi="Times New Roman"/>
          <w:sz w:val="24"/>
          <w:szCs w:val="24"/>
          <w:lang w:eastAsia="zh-TW"/>
        </w:rPr>
        <w:t>bjective of this r</w:t>
      </w:r>
      <w:r w:rsidR="00250EAD">
        <w:rPr>
          <w:rFonts w:ascii="Times New Roman" w:hAnsi="Times New Roman" w:hint="eastAsia"/>
          <w:sz w:val="24"/>
          <w:szCs w:val="24"/>
          <w:lang w:eastAsia="zh-TW"/>
        </w:rPr>
        <w:t xml:space="preserve">esearch is to develop a new kind of Smart Heat Insulation Solar Glass (SHISG) which could be adjustable on see-through to get a more comfortable indoor environment and more energy efficiency based on the existing successful developed experience on HISG. </w:t>
      </w:r>
    </w:p>
    <w:p w:rsidR="00F06526" w:rsidRDefault="00F06526" w:rsidP="00CE0A18">
      <w:pPr>
        <w:jc w:val="both"/>
        <w:rPr>
          <w:rFonts w:ascii="Times New Roman" w:hAnsi="Times New Roman"/>
          <w:b/>
          <w:sz w:val="24"/>
          <w:szCs w:val="24"/>
          <w:u w:val="single"/>
          <w:lang w:eastAsia="zh-TW"/>
        </w:rPr>
      </w:pPr>
      <w:r>
        <w:rPr>
          <w:rFonts w:ascii="Times New Roman" w:hAnsi="Times New Roman" w:hint="eastAsia"/>
          <w:b/>
          <w:sz w:val="24"/>
          <w:szCs w:val="24"/>
          <w:u w:val="single"/>
          <w:lang w:eastAsia="zh-TW"/>
        </w:rPr>
        <w:t>Innovative concept</w:t>
      </w:r>
    </w:p>
    <w:p w:rsidR="00305FDB" w:rsidRDefault="006F0280" w:rsidP="006F0280">
      <w:pPr>
        <w:jc w:val="both"/>
        <w:rPr>
          <w:rFonts w:ascii="Times New Roman" w:hAnsi="Times New Roman"/>
          <w:sz w:val="24"/>
          <w:szCs w:val="24"/>
          <w:lang w:eastAsia="zh-TW"/>
        </w:rPr>
      </w:pPr>
      <w:r>
        <w:rPr>
          <w:rFonts w:ascii="Times New Roman" w:hAnsi="Times New Roman" w:hint="eastAsia"/>
          <w:sz w:val="24"/>
          <w:szCs w:val="24"/>
          <w:lang w:eastAsia="zh-TW"/>
        </w:rPr>
        <w:t>The concept of the innovation is based on the property of glass. The lower the SC value, the lower the solar heat penetration of the glass. As well, the lower the U value, the lower the heat conductivity of the glass. One can adjust the see through of the glass to change the value of U and SC in order to gain higher energy saving on heating and cooling. If we appl</w:t>
      </w:r>
      <w:r w:rsidR="00D412EB">
        <w:rPr>
          <w:rFonts w:ascii="Times New Roman" w:hAnsi="Times New Roman" w:hint="eastAsia"/>
          <w:sz w:val="24"/>
          <w:szCs w:val="24"/>
          <w:lang w:eastAsia="zh-TW"/>
        </w:rPr>
        <w:t xml:space="preserve">y the concept on the buildings in tropics zone as shown in Fig.1, we can adjust the see through to be dark to gain lower SC value and prevent the sun heat penetration to save cooling consumption during the sunny day. As well, we can adjust the see through to clear to save lighting consumption during the daytime of cloudy day. In additions, we can also apply this concept on the buildings in </w:t>
      </w:r>
      <w:proofErr w:type="gramStart"/>
      <w:r w:rsidR="00D412EB">
        <w:rPr>
          <w:rFonts w:ascii="Times New Roman" w:hAnsi="Times New Roman" w:hint="eastAsia"/>
          <w:sz w:val="24"/>
          <w:szCs w:val="24"/>
          <w:lang w:eastAsia="zh-TW"/>
        </w:rPr>
        <w:t>frigid zone</w:t>
      </w:r>
      <w:proofErr w:type="gramEnd"/>
      <w:r w:rsidR="00D412EB">
        <w:rPr>
          <w:rFonts w:ascii="Times New Roman" w:hAnsi="Times New Roman" w:hint="eastAsia"/>
          <w:sz w:val="24"/>
          <w:szCs w:val="24"/>
          <w:lang w:eastAsia="zh-TW"/>
        </w:rPr>
        <w:t xml:space="preserve"> as shown in Fig.2. When we adjust the see through to clear during day time and gain more sun heat for warming up the house and save heating consumption. Contrarily, we can adjust the glass to dark during the night time to decrease the U value and save heating consumption. </w:t>
      </w:r>
    </w:p>
    <w:p w:rsidR="003B5056" w:rsidRPr="006F0280" w:rsidRDefault="003B5056" w:rsidP="006F0280">
      <w:pPr>
        <w:jc w:val="both"/>
        <w:rPr>
          <w:rFonts w:ascii="Times New Roman" w:hAnsi="Times New Roman"/>
          <w:sz w:val="24"/>
          <w:szCs w:val="24"/>
          <w:lang w:eastAsia="zh-TW"/>
        </w:rPr>
      </w:pPr>
      <w:r>
        <w:rPr>
          <w:rFonts w:ascii="Times New Roman" w:hAnsi="Times New Roman" w:hint="eastAsia"/>
          <w:sz w:val="24"/>
          <w:szCs w:val="24"/>
          <w:lang w:eastAsia="zh-TW"/>
        </w:rPr>
        <w:t xml:space="preserve">In order to reach the target of this innovative concept, a window with adjustable heat insulation solar glass was designed as shown in Fig.3. Many solar cells </w:t>
      </w:r>
      <w:proofErr w:type="gramStart"/>
      <w:r>
        <w:rPr>
          <w:rFonts w:ascii="Times New Roman" w:hAnsi="Times New Roman" w:hint="eastAsia"/>
          <w:sz w:val="24"/>
          <w:szCs w:val="24"/>
          <w:lang w:eastAsia="zh-TW"/>
        </w:rPr>
        <w:t>was</w:t>
      </w:r>
      <w:proofErr w:type="gramEnd"/>
      <w:r>
        <w:rPr>
          <w:rFonts w:ascii="Times New Roman" w:hAnsi="Times New Roman" w:hint="eastAsia"/>
          <w:sz w:val="24"/>
          <w:szCs w:val="24"/>
          <w:lang w:eastAsia="zh-TW"/>
        </w:rPr>
        <w:t xml:space="preserve"> surrounded along the boundary of the glass to generate solar power for suppling the power to adjust the see through of glass. A battery was embedded inside the frame to save the solar power from solar cells during the day time and one DC outlet was designed on the frame to charge the DC </w:t>
      </w:r>
      <w:r>
        <w:rPr>
          <w:rFonts w:ascii="Times New Roman" w:hAnsi="Times New Roman"/>
          <w:sz w:val="24"/>
          <w:szCs w:val="24"/>
          <w:lang w:eastAsia="zh-TW"/>
        </w:rPr>
        <w:t>facilities</w:t>
      </w:r>
      <w:r>
        <w:rPr>
          <w:rFonts w:ascii="Times New Roman" w:hAnsi="Times New Roman" w:hint="eastAsia"/>
          <w:sz w:val="24"/>
          <w:szCs w:val="24"/>
          <w:lang w:eastAsia="zh-TW"/>
        </w:rPr>
        <w:t xml:space="preserve"> such as desktop, Pad or mobile phones, </w:t>
      </w:r>
      <w:proofErr w:type="gramStart"/>
      <w:r>
        <w:rPr>
          <w:rFonts w:ascii="Times New Roman" w:hAnsi="Times New Roman" w:hint="eastAsia"/>
          <w:sz w:val="24"/>
          <w:szCs w:val="24"/>
          <w:lang w:eastAsia="zh-TW"/>
        </w:rPr>
        <w:t>et</w:t>
      </w:r>
      <w:proofErr w:type="gramEnd"/>
      <w:r>
        <w:rPr>
          <w:rFonts w:ascii="Times New Roman" w:hAnsi="Times New Roman" w:hint="eastAsia"/>
          <w:sz w:val="24"/>
          <w:szCs w:val="24"/>
          <w:lang w:eastAsia="zh-TW"/>
        </w:rPr>
        <w:t xml:space="preserve">. cl. One could adjust the see through from the switch on the frame. </w:t>
      </w:r>
    </w:p>
    <w:p w:rsidR="00305FDB" w:rsidRDefault="00AA67A8" w:rsidP="00305FDB">
      <w:pPr>
        <w:ind w:firstLineChars="100" w:firstLine="240"/>
        <w:jc w:val="center"/>
        <w:rPr>
          <w:rFonts w:ascii="Times New Roman" w:hAnsi="Times New Roman"/>
          <w:b/>
          <w:sz w:val="24"/>
          <w:szCs w:val="24"/>
          <w:lang w:eastAsia="zh-TW"/>
        </w:rPr>
      </w:pPr>
      <w:r w:rsidRPr="00AA67A8">
        <w:rPr>
          <w:rFonts w:ascii="Times New Roman" w:hAnsi="Times New Roman" w:hint="eastAsia"/>
          <w:noProof/>
          <w:sz w:val="24"/>
          <w:szCs w:val="24"/>
          <w:lang w:eastAsia="zh-TW"/>
        </w:rPr>
        <w:lastRenderedPageBreak/>
        <w:drawing>
          <wp:inline distT="0" distB="0" distL="0" distR="0" wp14:anchorId="5809104F" wp14:editId="6EC38074">
            <wp:extent cx="4794421" cy="3490526"/>
            <wp:effectExtent l="19050" t="19050" r="25400" b="1524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4306" cy="3490442"/>
                    </a:xfrm>
                    <a:prstGeom prst="rect">
                      <a:avLst/>
                    </a:prstGeom>
                    <a:noFill/>
                    <a:ln>
                      <a:solidFill>
                        <a:schemeClr val="tx1"/>
                      </a:solidFill>
                    </a:ln>
                  </pic:spPr>
                </pic:pic>
              </a:graphicData>
            </a:graphic>
          </wp:inline>
        </w:drawing>
      </w:r>
    </w:p>
    <w:p w:rsidR="00D412EB" w:rsidRPr="00D412EB" w:rsidRDefault="00D412EB" w:rsidP="00305FDB">
      <w:pPr>
        <w:ind w:firstLineChars="100" w:firstLine="240"/>
        <w:jc w:val="center"/>
        <w:rPr>
          <w:rFonts w:ascii="Times New Roman" w:hAnsi="Times New Roman"/>
          <w:sz w:val="24"/>
          <w:szCs w:val="24"/>
          <w:lang w:eastAsia="zh-TW"/>
        </w:rPr>
      </w:pPr>
      <w:r>
        <w:rPr>
          <w:rFonts w:ascii="Times New Roman" w:hAnsi="Times New Roman" w:hint="eastAsia"/>
          <w:sz w:val="24"/>
          <w:szCs w:val="24"/>
          <w:lang w:eastAsia="zh-TW"/>
        </w:rPr>
        <w:t>Fig.1 Applied on the buildings in tropics zone</w:t>
      </w:r>
    </w:p>
    <w:p w:rsidR="00AA67A8" w:rsidRDefault="00AA67A8" w:rsidP="00305FDB">
      <w:pPr>
        <w:ind w:firstLineChars="100" w:firstLine="240"/>
        <w:jc w:val="center"/>
        <w:rPr>
          <w:rFonts w:ascii="Times New Roman" w:hAnsi="Times New Roman"/>
          <w:b/>
          <w:sz w:val="24"/>
          <w:szCs w:val="24"/>
          <w:lang w:eastAsia="zh-TW"/>
        </w:rPr>
      </w:pPr>
    </w:p>
    <w:p w:rsidR="00AA67A8" w:rsidRDefault="00AA67A8" w:rsidP="00305FDB">
      <w:pPr>
        <w:ind w:firstLineChars="100" w:firstLine="240"/>
        <w:jc w:val="center"/>
        <w:rPr>
          <w:rFonts w:ascii="Times New Roman" w:hAnsi="Times New Roman"/>
          <w:sz w:val="24"/>
          <w:szCs w:val="24"/>
          <w:lang w:eastAsia="zh-TW"/>
        </w:rPr>
      </w:pPr>
      <w:r>
        <w:rPr>
          <w:rFonts w:ascii="Times New Roman" w:hAnsi="Times New Roman" w:hint="eastAsia"/>
          <w:noProof/>
          <w:sz w:val="24"/>
          <w:szCs w:val="24"/>
          <w:lang w:eastAsia="zh-TW"/>
        </w:rPr>
        <w:drawing>
          <wp:inline distT="0" distB="0" distL="0" distR="0">
            <wp:extent cx="4776285" cy="3608173"/>
            <wp:effectExtent l="19050" t="19050" r="24765" b="1143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6077" cy="3608016"/>
                    </a:xfrm>
                    <a:prstGeom prst="rect">
                      <a:avLst/>
                    </a:prstGeom>
                    <a:noFill/>
                    <a:ln>
                      <a:solidFill>
                        <a:schemeClr val="tx1"/>
                      </a:solidFill>
                    </a:ln>
                  </pic:spPr>
                </pic:pic>
              </a:graphicData>
            </a:graphic>
          </wp:inline>
        </w:drawing>
      </w:r>
    </w:p>
    <w:p w:rsidR="006F0280" w:rsidRDefault="00583921" w:rsidP="00583921">
      <w:pPr>
        <w:ind w:firstLineChars="100" w:firstLine="240"/>
        <w:jc w:val="center"/>
        <w:rPr>
          <w:rFonts w:ascii="Times New Roman" w:hAnsi="Times New Roman"/>
          <w:sz w:val="24"/>
          <w:szCs w:val="24"/>
          <w:lang w:eastAsia="zh-TW"/>
        </w:rPr>
      </w:pPr>
      <w:r>
        <w:rPr>
          <w:rFonts w:ascii="Times New Roman" w:hAnsi="Times New Roman"/>
          <w:sz w:val="24"/>
          <w:szCs w:val="24"/>
          <w:lang w:eastAsia="zh-TW"/>
        </w:rPr>
        <w:t>Fig.</w:t>
      </w:r>
      <w:r>
        <w:rPr>
          <w:rFonts w:ascii="Times New Roman" w:hAnsi="Times New Roman" w:hint="eastAsia"/>
          <w:sz w:val="24"/>
          <w:szCs w:val="24"/>
          <w:lang w:eastAsia="zh-TW"/>
        </w:rPr>
        <w:t>2</w:t>
      </w:r>
      <w:r w:rsidRPr="00583921">
        <w:rPr>
          <w:rFonts w:ascii="Times New Roman" w:hAnsi="Times New Roman"/>
          <w:sz w:val="24"/>
          <w:szCs w:val="24"/>
          <w:lang w:eastAsia="zh-TW"/>
        </w:rPr>
        <w:t xml:space="preserve"> App</w:t>
      </w:r>
      <w:r w:rsidR="003B5056">
        <w:rPr>
          <w:rFonts w:ascii="Times New Roman" w:hAnsi="Times New Roman"/>
          <w:sz w:val="24"/>
          <w:szCs w:val="24"/>
          <w:lang w:eastAsia="zh-TW"/>
        </w:rPr>
        <w:t xml:space="preserve">lied on the buildings in </w:t>
      </w:r>
      <w:proofErr w:type="gramStart"/>
      <w:r w:rsidR="003B5056">
        <w:rPr>
          <w:rFonts w:ascii="Times New Roman" w:hAnsi="Times New Roman" w:hint="eastAsia"/>
          <w:sz w:val="24"/>
          <w:szCs w:val="24"/>
          <w:lang w:eastAsia="zh-TW"/>
        </w:rPr>
        <w:t>frigid</w:t>
      </w:r>
      <w:r w:rsidRPr="00583921">
        <w:rPr>
          <w:rFonts w:ascii="Times New Roman" w:hAnsi="Times New Roman"/>
          <w:sz w:val="24"/>
          <w:szCs w:val="24"/>
          <w:lang w:eastAsia="zh-TW"/>
        </w:rPr>
        <w:t xml:space="preserve"> zone</w:t>
      </w:r>
      <w:proofErr w:type="gramEnd"/>
    </w:p>
    <w:p w:rsidR="006F0280" w:rsidRPr="005C41E2" w:rsidRDefault="006F0280" w:rsidP="006F0280">
      <w:pPr>
        <w:ind w:firstLineChars="100" w:firstLine="240"/>
        <w:jc w:val="center"/>
        <w:rPr>
          <w:rFonts w:ascii="Times New Roman" w:hAnsi="Times New Roman"/>
          <w:sz w:val="24"/>
          <w:szCs w:val="24"/>
          <w:lang w:eastAsia="zh-TW"/>
        </w:rPr>
      </w:pPr>
      <w:r w:rsidRPr="005C41E2">
        <w:rPr>
          <w:rFonts w:ascii="Times New Roman" w:hAnsi="Times New Roman" w:hint="eastAsia"/>
          <w:noProof/>
          <w:sz w:val="24"/>
          <w:szCs w:val="24"/>
          <w:lang w:eastAsia="zh-TW"/>
        </w:rPr>
        <w:lastRenderedPageBreak/>
        <w:drawing>
          <wp:inline distT="0" distB="0" distL="0" distR="0" wp14:anchorId="56E94776" wp14:editId="4E67543B">
            <wp:extent cx="2726724" cy="1930421"/>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7893" cy="1895850"/>
                    </a:xfrm>
                    <a:prstGeom prst="rect">
                      <a:avLst/>
                    </a:prstGeom>
                    <a:noFill/>
                    <a:ln>
                      <a:noFill/>
                    </a:ln>
                  </pic:spPr>
                </pic:pic>
              </a:graphicData>
            </a:graphic>
          </wp:inline>
        </w:drawing>
      </w:r>
      <w:r w:rsidRPr="005C41E2">
        <w:rPr>
          <w:rFonts w:ascii="Times New Roman" w:hAnsi="Times New Roman" w:hint="eastAsia"/>
          <w:sz w:val="24"/>
          <w:szCs w:val="24"/>
          <w:lang w:eastAsia="zh-TW"/>
        </w:rPr>
        <w:t xml:space="preserve">  </w:t>
      </w:r>
      <w:r w:rsidRPr="005C41E2">
        <w:rPr>
          <w:rFonts w:ascii="Times New Roman" w:hAnsi="Times New Roman" w:hint="eastAsia"/>
          <w:noProof/>
          <w:sz w:val="24"/>
          <w:szCs w:val="24"/>
          <w:lang w:eastAsia="zh-TW"/>
        </w:rPr>
        <w:drawing>
          <wp:inline distT="0" distB="0" distL="0" distR="0" wp14:anchorId="6D173785" wp14:editId="2EB9CC39">
            <wp:extent cx="2742583" cy="1927007"/>
            <wp:effectExtent l="0" t="0" r="635"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1900" cy="1933553"/>
                    </a:xfrm>
                    <a:prstGeom prst="rect">
                      <a:avLst/>
                    </a:prstGeom>
                    <a:noFill/>
                    <a:ln>
                      <a:noFill/>
                    </a:ln>
                  </pic:spPr>
                </pic:pic>
              </a:graphicData>
            </a:graphic>
          </wp:inline>
        </w:drawing>
      </w:r>
    </w:p>
    <w:p w:rsidR="006F0280" w:rsidRPr="00AA67A8" w:rsidRDefault="00AE5625" w:rsidP="00305FDB">
      <w:pPr>
        <w:ind w:firstLineChars="100" w:firstLine="240"/>
        <w:jc w:val="center"/>
        <w:rPr>
          <w:rFonts w:ascii="Times New Roman" w:hAnsi="Times New Roman"/>
          <w:sz w:val="24"/>
          <w:szCs w:val="24"/>
          <w:lang w:eastAsia="zh-TW"/>
        </w:rPr>
      </w:pPr>
      <w:r>
        <w:rPr>
          <w:rFonts w:ascii="Times New Roman" w:hAnsi="Times New Roman" w:hint="eastAsia"/>
          <w:sz w:val="24"/>
          <w:szCs w:val="24"/>
          <w:lang w:eastAsia="zh-TW"/>
        </w:rPr>
        <w:t>Fig.3 Design concept of SHISG</w:t>
      </w:r>
    </w:p>
    <w:p w:rsidR="00FA1671" w:rsidRDefault="00B15B35" w:rsidP="00CE0A18">
      <w:pPr>
        <w:jc w:val="both"/>
        <w:rPr>
          <w:rFonts w:ascii="Times New Roman" w:hAnsi="Times New Roman"/>
          <w:b/>
          <w:sz w:val="24"/>
          <w:szCs w:val="24"/>
          <w:u w:val="single"/>
          <w:lang w:eastAsia="zh-TW"/>
        </w:rPr>
      </w:pPr>
      <w:r>
        <w:rPr>
          <w:rFonts w:ascii="Times New Roman" w:hAnsi="Times New Roman" w:hint="eastAsia"/>
          <w:b/>
          <w:sz w:val="24"/>
          <w:szCs w:val="24"/>
          <w:u w:val="single"/>
          <w:lang w:eastAsia="zh-TW"/>
        </w:rPr>
        <w:t>S</w:t>
      </w:r>
      <w:r w:rsidR="00FA1671" w:rsidRPr="001F18BB">
        <w:rPr>
          <w:rFonts w:ascii="Times New Roman" w:hAnsi="Times New Roman"/>
          <w:b/>
          <w:sz w:val="24"/>
          <w:szCs w:val="24"/>
          <w:u w:val="single"/>
          <w:lang w:eastAsia="zh-TW"/>
        </w:rPr>
        <w:t>HISG structure and mechanism</w:t>
      </w:r>
    </w:p>
    <w:p w:rsidR="00DD77E7" w:rsidRPr="00DD77E7" w:rsidRDefault="00DD77E7" w:rsidP="00CE0A18">
      <w:pPr>
        <w:jc w:val="both"/>
        <w:rPr>
          <w:rFonts w:ascii="Times New Roman" w:hAnsi="Times New Roman"/>
          <w:sz w:val="24"/>
          <w:szCs w:val="24"/>
          <w:lang w:eastAsia="zh-TW"/>
        </w:rPr>
      </w:pPr>
      <w:r>
        <w:rPr>
          <w:rFonts w:ascii="Times New Roman" w:hAnsi="Times New Roman" w:hint="eastAsia"/>
          <w:sz w:val="24"/>
          <w:szCs w:val="24"/>
          <w:lang w:eastAsia="zh-TW"/>
        </w:rPr>
        <w:t xml:space="preserve">Fig.4 shows the structures of the SHISG. It </w:t>
      </w:r>
      <w:r>
        <w:rPr>
          <w:rFonts w:ascii="Times New Roman" w:hAnsi="Times New Roman"/>
          <w:sz w:val="24"/>
          <w:szCs w:val="24"/>
          <w:lang w:eastAsia="zh-TW"/>
        </w:rPr>
        <w:t>included</w:t>
      </w:r>
      <w:r>
        <w:rPr>
          <w:rFonts w:ascii="Times New Roman" w:hAnsi="Times New Roman" w:hint="eastAsia"/>
          <w:sz w:val="24"/>
          <w:szCs w:val="24"/>
          <w:lang w:eastAsia="zh-TW"/>
        </w:rPr>
        <w:t xml:space="preserve"> solar cells for solar power generation, heat insulatio</w:t>
      </w:r>
      <w:r w:rsidR="0078349C">
        <w:rPr>
          <w:rFonts w:ascii="Times New Roman" w:hAnsi="Times New Roman" w:hint="eastAsia"/>
          <w:sz w:val="24"/>
          <w:szCs w:val="24"/>
          <w:lang w:eastAsia="zh-TW"/>
        </w:rPr>
        <w:t>n element for insulation and smart film</w:t>
      </w:r>
      <w:r>
        <w:rPr>
          <w:rFonts w:ascii="Times New Roman" w:hAnsi="Times New Roman" w:hint="eastAsia"/>
          <w:sz w:val="24"/>
          <w:szCs w:val="24"/>
          <w:lang w:eastAsia="zh-TW"/>
        </w:rPr>
        <w:t xml:space="preserve"> for see through adjustment. The solar power was stored in a battery inside the frame and the </w:t>
      </w:r>
      <w:r>
        <w:rPr>
          <w:rFonts w:ascii="Times New Roman" w:hAnsi="Times New Roman"/>
          <w:sz w:val="24"/>
          <w:szCs w:val="24"/>
          <w:lang w:eastAsia="zh-TW"/>
        </w:rPr>
        <w:t>battery</w:t>
      </w:r>
      <w:r w:rsidR="0078349C">
        <w:rPr>
          <w:rFonts w:ascii="Times New Roman" w:hAnsi="Times New Roman" w:hint="eastAsia"/>
          <w:sz w:val="24"/>
          <w:szCs w:val="24"/>
          <w:lang w:eastAsia="zh-TW"/>
        </w:rPr>
        <w:t xml:space="preserve"> supplied the power for smart </w:t>
      </w:r>
      <w:r w:rsidR="009934AF">
        <w:rPr>
          <w:rFonts w:ascii="Times New Roman" w:hAnsi="Times New Roman" w:hint="eastAsia"/>
          <w:sz w:val="24"/>
          <w:szCs w:val="24"/>
          <w:lang w:eastAsia="zh-TW"/>
        </w:rPr>
        <w:t>film</w:t>
      </w:r>
      <w:r>
        <w:rPr>
          <w:rFonts w:ascii="Times New Roman" w:hAnsi="Times New Roman" w:hint="eastAsia"/>
          <w:sz w:val="24"/>
          <w:szCs w:val="24"/>
          <w:lang w:eastAsia="zh-TW"/>
        </w:rPr>
        <w:t xml:space="preserve">. </w:t>
      </w:r>
    </w:p>
    <w:p w:rsidR="00DD77E7" w:rsidRDefault="0078349C" w:rsidP="00DD77E7">
      <w:pPr>
        <w:jc w:val="center"/>
        <w:rPr>
          <w:rFonts w:ascii="Times New Roman" w:hAnsi="Times New Roman"/>
          <w:sz w:val="24"/>
          <w:szCs w:val="24"/>
          <w:lang w:eastAsia="zh-TW"/>
        </w:rPr>
      </w:pPr>
      <w:r>
        <w:rPr>
          <w:rFonts w:ascii="Times New Roman" w:hAnsi="Times New Roman"/>
          <w:noProof/>
          <w:sz w:val="24"/>
          <w:szCs w:val="24"/>
          <w:lang w:eastAsia="zh-TW"/>
        </w:rPr>
        <w:drawing>
          <wp:inline distT="0" distB="0" distL="0" distR="0">
            <wp:extent cx="5725160" cy="2586990"/>
            <wp:effectExtent l="0" t="0" r="8890" b="381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5160" cy="2586990"/>
                    </a:xfrm>
                    <a:prstGeom prst="rect">
                      <a:avLst/>
                    </a:prstGeom>
                    <a:noFill/>
                    <a:ln>
                      <a:noFill/>
                    </a:ln>
                  </pic:spPr>
                </pic:pic>
              </a:graphicData>
            </a:graphic>
          </wp:inline>
        </w:drawing>
      </w:r>
    </w:p>
    <w:p w:rsidR="00DD77E7" w:rsidRDefault="00DD77E7" w:rsidP="00DD77E7">
      <w:pPr>
        <w:jc w:val="center"/>
        <w:rPr>
          <w:rFonts w:ascii="Times New Roman" w:hAnsi="Times New Roman"/>
          <w:sz w:val="24"/>
          <w:szCs w:val="24"/>
          <w:lang w:eastAsia="zh-TW"/>
        </w:rPr>
      </w:pPr>
      <w:r>
        <w:rPr>
          <w:rFonts w:ascii="Times New Roman" w:hAnsi="Times New Roman" w:hint="eastAsia"/>
          <w:sz w:val="24"/>
          <w:szCs w:val="24"/>
          <w:lang w:eastAsia="zh-TW"/>
        </w:rPr>
        <w:t>Fig.4 Structures of SHISG</w:t>
      </w:r>
    </w:p>
    <w:p w:rsidR="00C934AF" w:rsidRDefault="00C934AF" w:rsidP="0026112F">
      <w:pPr>
        <w:jc w:val="both"/>
        <w:rPr>
          <w:rFonts w:ascii="Times New Roman" w:hAnsi="Times New Roman"/>
          <w:b/>
          <w:sz w:val="24"/>
          <w:szCs w:val="24"/>
          <w:u w:val="single"/>
          <w:lang w:eastAsia="zh-TW"/>
        </w:rPr>
      </w:pPr>
      <w:r>
        <w:rPr>
          <w:rFonts w:ascii="Times New Roman" w:hAnsi="Times New Roman" w:hint="eastAsia"/>
          <w:b/>
          <w:sz w:val="24"/>
          <w:szCs w:val="24"/>
          <w:u w:val="single"/>
          <w:lang w:eastAsia="zh-TW"/>
        </w:rPr>
        <w:t>Test configuration</w:t>
      </w:r>
    </w:p>
    <w:p w:rsidR="00D80EEA" w:rsidRDefault="00D80EEA" w:rsidP="0026112F">
      <w:pPr>
        <w:jc w:val="both"/>
        <w:rPr>
          <w:rFonts w:ascii="Times New Roman" w:hAnsi="Times New Roman"/>
          <w:sz w:val="24"/>
          <w:szCs w:val="24"/>
          <w:lang w:eastAsia="zh-TW"/>
        </w:rPr>
      </w:pPr>
      <w:r>
        <w:rPr>
          <w:rFonts w:ascii="Times New Roman" w:hAnsi="Times New Roman" w:hint="eastAsia"/>
          <w:sz w:val="24"/>
          <w:szCs w:val="24"/>
          <w:lang w:eastAsia="zh-TW"/>
        </w:rPr>
        <w:t xml:space="preserve">All the testes were performed outside the David Wilson Creative Home in the campus of University of Nottingham. As well, an SHISG window was installed on the David Wilson Creative Home to test its functions. Fig.5 showed the test configuration and environment. The tests included solar power measurement, shading effect, </w:t>
      </w:r>
      <w:r>
        <w:rPr>
          <w:rFonts w:ascii="Times New Roman" w:hAnsi="Times New Roman"/>
          <w:sz w:val="24"/>
          <w:szCs w:val="24"/>
          <w:lang w:eastAsia="zh-TW"/>
        </w:rPr>
        <w:t>insulation</w:t>
      </w:r>
      <w:r>
        <w:rPr>
          <w:rFonts w:ascii="Times New Roman" w:hAnsi="Times New Roman" w:hint="eastAsia"/>
          <w:sz w:val="24"/>
          <w:szCs w:val="24"/>
          <w:lang w:eastAsia="zh-TW"/>
        </w:rPr>
        <w:t xml:space="preserve"> capability and energy consumption. </w:t>
      </w:r>
    </w:p>
    <w:p w:rsidR="00D80EEA" w:rsidRPr="00D80EEA" w:rsidRDefault="00D80EEA" w:rsidP="0026112F">
      <w:pPr>
        <w:jc w:val="both"/>
        <w:rPr>
          <w:rFonts w:ascii="Times New Roman" w:hAnsi="Times New Roman"/>
          <w:sz w:val="24"/>
          <w:szCs w:val="24"/>
          <w:lang w:eastAsia="zh-TW"/>
        </w:rPr>
      </w:pPr>
    </w:p>
    <w:p w:rsidR="00C934AF" w:rsidRDefault="00D80EEA" w:rsidP="00D80EEA">
      <w:pPr>
        <w:jc w:val="center"/>
        <w:rPr>
          <w:rFonts w:ascii="Times New Roman" w:hAnsi="Times New Roman"/>
          <w:b/>
          <w:sz w:val="24"/>
          <w:szCs w:val="24"/>
          <w:u w:val="single"/>
          <w:lang w:eastAsia="zh-TW"/>
        </w:rPr>
      </w:pPr>
      <w:r>
        <w:rPr>
          <w:rFonts w:ascii="Times New Roman" w:hAnsi="Times New Roman"/>
          <w:noProof/>
          <w:sz w:val="24"/>
          <w:szCs w:val="24"/>
          <w:lang w:eastAsia="zh-TW"/>
        </w:rPr>
        <w:lastRenderedPageBreak/>
        <w:drawing>
          <wp:inline distT="0" distB="0" distL="0" distR="0" wp14:anchorId="61F0A43C" wp14:editId="67D98C14">
            <wp:extent cx="4042032" cy="3031524"/>
            <wp:effectExtent l="0" t="0" r="0" b="0"/>
            <wp:docPr id="10" name="圖片 10" descr="G:\new100G20151006\Nottingham_2\research\SHISG\testing\!cid_7C85EAC6-AA26-4A31-B937-28E4C362A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new100G20151006\Nottingham_2\research\SHISG\testing\!cid_7C85EAC6-AA26-4A31-B937-28E4C362A9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40605" cy="3030454"/>
                    </a:xfrm>
                    <a:prstGeom prst="rect">
                      <a:avLst/>
                    </a:prstGeom>
                    <a:noFill/>
                    <a:ln>
                      <a:noFill/>
                    </a:ln>
                  </pic:spPr>
                </pic:pic>
              </a:graphicData>
            </a:graphic>
          </wp:inline>
        </w:drawing>
      </w:r>
    </w:p>
    <w:p w:rsidR="00D80EEA" w:rsidRPr="00D80EEA" w:rsidRDefault="00D80EEA" w:rsidP="00D80EEA">
      <w:pPr>
        <w:jc w:val="center"/>
        <w:rPr>
          <w:rFonts w:ascii="Times New Roman" w:hAnsi="Times New Roman"/>
          <w:sz w:val="24"/>
          <w:szCs w:val="24"/>
          <w:lang w:eastAsia="zh-TW"/>
        </w:rPr>
      </w:pPr>
      <w:r>
        <w:rPr>
          <w:rFonts w:ascii="Times New Roman" w:hAnsi="Times New Roman" w:hint="eastAsia"/>
          <w:sz w:val="24"/>
          <w:szCs w:val="24"/>
          <w:lang w:eastAsia="zh-TW"/>
        </w:rPr>
        <w:t xml:space="preserve">Fig.5 Test configuration of SHISG at the campus of </w:t>
      </w:r>
      <w:proofErr w:type="spellStart"/>
      <w:r>
        <w:rPr>
          <w:rFonts w:ascii="Times New Roman" w:hAnsi="Times New Roman" w:hint="eastAsia"/>
          <w:sz w:val="24"/>
          <w:szCs w:val="24"/>
          <w:lang w:eastAsia="zh-TW"/>
        </w:rPr>
        <w:t>UoN</w:t>
      </w:r>
      <w:proofErr w:type="spellEnd"/>
    </w:p>
    <w:p w:rsidR="0026112F" w:rsidRDefault="0026112F" w:rsidP="0026112F">
      <w:pPr>
        <w:jc w:val="both"/>
        <w:rPr>
          <w:rFonts w:ascii="Times New Roman" w:hAnsi="Times New Roman"/>
          <w:b/>
          <w:sz w:val="24"/>
          <w:szCs w:val="24"/>
          <w:u w:val="single"/>
          <w:lang w:eastAsia="zh-TW"/>
        </w:rPr>
      </w:pPr>
      <w:r>
        <w:rPr>
          <w:rFonts w:ascii="Times New Roman" w:hAnsi="Times New Roman" w:hint="eastAsia"/>
          <w:b/>
          <w:sz w:val="24"/>
          <w:szCs w:val="24"/>
          <w:u w:val="single"/>
          <w:lang w:eastAsia="zh-TW"/>
        </w:rPr>
        <w:t>Adjustable see through</w:t>
      </w:r>
    </w:p>
    <w:p w:rsidR="00CE3A55" w:rsidRPr="00CE3A55" w:rsidRDefault="0023024D" w:rsidP="0026112F">
      <w:pPr>
        <w:jc w:val="both"/>
        <w:rPr>
          <w:rFonts w:ascii="Times New Roman" w:hAnsi="Times New Roman"/>
          <w:sz w:val="24"/>
          <w:szCs w:val="24"/>
          <w:lang w:eastAsia="zh-TW"/>
        </w:rPr>
      </w:pPr>
      <w:r>
        <w:rPr>
          <w:rFonts w:ascii="Times New Roman" w:hAnsi="Times New Roman" w:hint="eastAsia"/>
          <w:sz w:val="24"/>
          <w:szCs w:val="24"/>
          <w:lang w:eastAsia="zh-TW"/>
        </w:rPr>
        <w:t>Fig. 6</w:t>
      </w:r>
      <w:r w:rsidR="00CE3A55">
        <w:rPr>
          <w:rFonts w:ascii="Times New Roman" w:hAnsi="Times New Roman" w:hint="eastAsia"/>
          <w:sz w:val="24"/>
          <w:szCs w:val="24"/>
          <w:lang w:eastAsia="zh-TW"/>
        </w:rPr>
        <w:t xml:space="preserve"> showed it could work according to the concept and structure of SHISG. The test was </w:t>
      </w:r>
      <w:r w:rsidR="00CE3A55">
        <w:rPr>
          <w:rFonts w:ascii="Times New Roman" w:hAnsi="Times New Roman"/>
          <w:sz w:val="24"/>
          <w:szCs w:val="24"/>
          <w:lang w:eastAsia="zh-TW"/>
        </w:rPr>
        <w:t>performed</w:t>
      </w:r>
      <w:r w:rsidR="00CE3A55">
        <w:rPr>
          <w:rFonts w:ascii="Times New Roman" w:hAnsi="Times New Roman" w:hint="eastAsia"/>
          <w:sz w:val="24"/>
          <w:szCs w:val="24"/>
          <w:lang w:eastAsia="zh-TW"/>
        </w:rPr>
        <w:t xml:space="preserve"> in the campus of University of Nottingham. The see through of LCD film could be adjusted by switch the power from DC power of solar cells.</w:t>
      </w:r>
      <w:r>
        <w:rPr>
          <w:rFonts w:ascii="Times New Roman" w:hAnsi="Times New Roman" w:hint="eastAsia"/>
          <w:sz w:val="24"/>
          <w:szCs w:val="24"/>
          <w:lang w:eastAsia="zh-TW"/>
        </w:rPr>
        <w:t xml:space="preserve"> Fig. 7</w:t>
      </w:r>
      <w:r w:rsidR="00CE3A55">
        <w:rPr>
          <w:rFonts w:ascii="Times New Roman" w:hAnsi="Times New Roman" w:hint="eastAsia"/>
          <w:sz w:val="24"/>
          <w:szCs w:val="24"/>
          <w:lang w:eastAsia="zh-TW"/>
        </w:rPr>
        <w:t xml:space="preserve"> showed the adjustable see through effect on David Wilson Creative Home at the campus of University of Nottingham. </w:t>
      </w:r>
      <w:r w:rsidR="00480D56">
        <w:rPr>
          <w:rFonts w:ascii="Times New Roman" w:hAnsi="Times New Roman" w:hint="eastAsia"/>
          <w:sz w:val="24"/>
          <w:szCs w:val="24"/>
          <w:lang w:eastAsia="zh-TW"/>
        </w:rPr>
        <w:t xml:space="preserve">It could be applied as an electronic curtain </w:t>
      </w:r>
      <w:r w:rsidR="00480D56">
        <w:rPr>
          <w:rFonts w:ascii="Times New Roman" w:hAnsi="Times New Roman"/>
          <w:sz w:val="24"/>
          <w:szCs w:val="24"/>
          <w:lang w:eastAsia="zh-TW"/>
        </w:rPr>
        <w:t>which</w:t>
      </w:r>
      <w:r w:rsidR="00480D56">
        <w:rPr>
          <w:rFonts w:ascii="Times New Roman" w:hAnsi="Times New Roman" w:hint="eastAsia"/>
          <w:sz w:val="24"/>
          <w:szCs w:val="24"/>
          <w:lang w:eastAsia="zh-TW"/>
        </w:rPr>
        <w:t xml:space="preserve"> could be connected by an </w:t>
      </w:r>
      <w:r w:rsidR="00480D56">
        <w:rPr>
          <w:rFonts w:ascii="Times New Roman" w:hAnsi="Times New Roman"/>
          <w:sz w:val="24"/>
          <w:szCs w:val="24"/>
          <w:lang w:eastAsia="zh-TW"/>
        </w:rPr>
        <w:t>intelligent</w:t>
      </w:r>
      <w:r w:rsidR="00480D56">
        <w:rPr>
          <w:rFonts w:ascii="Times New Roman" w:hAnsi="Times New Roman" w:hint="eastAsia"/>
          <w:sz w:val="24"/>
          <w:szCs w:val="24"/>
          <w:lang w:eastAsia="zh-TW"/>
        </w:rPr>
        <w:t xml:space="preserve"> remote control system to enhance its functions. The </w:t>
      </w:r>
      <w:r w:rsidR="00480D56">
        <w:rPr>
          <w:rFonts w:ascii="Times New Roman" w:hAnsi="Times New Roman"/>
          <w:sz w:val="24"/>
          <w:szCs w:val="24"/>
          <w:lang w:eastAsia="zh-TW"/>
        </w:rPr>
        <w:t>traditional</w:t>
      </w:r>
      <w:r w:rsidR="00480D56">
        <w:rPr>
          <w:rFonts w:ascii="Times New Roman" w:hAnsi="Times New Roman" w:hint="eastAsia"/>
          <w:sz w:val="24"/>
          <w:szCs w:val="24"/>
          <w:lang w:eastAsia="zh-TW"/>
        </w:rPr>
        <w:t xml:space="preserve"> curtain could not be handled by an intelligent remote control system due to heavy and not easy to be controlled. </w:t>
      </w:r>
    </w:p>
    <w:p w:rsidR="0026112F" w:rsidRDefault="00CF2F77" w:rsidP="00CF2F77">
      <w:pPr>
        <w:jc w:val="center"/>
        <w:rPr>
          <w:rFonts w:ascii="Times New Roman" w:hAnsi="Times New Roman"/>
          <w:sz w:val="24"/>
          <w:szCs w:val="24"/>
          <w:lang w:val="en-US" w:eastAsia="zh-TW"/>
        </w:rPr>
      </w:pPr>
      <w:r>
        <w:rPr>
          <w:rFonts w:ascii="Times New Roman" w:hAnsi="Times New Roman"/>
          <w:noProof/>
          <w:sz w:val="24"/>
          <w:szCs w:val="24"/>
          <w:lang w:eastAsia="zh-TW"/>
        </w:rPr>
        <w:drawing>
          <wp:inline distT="0" distB="0" distL="0" distR="0">
            <wp:extent cx="1987378" cy="2649837"/>
            <wp:effectExtent l="0" t="0" r="0" b="0"/>
            <wp:docPr id="6" name="圖片 6" descr="G:\new100G20151006\Nottingham_2\research\SHISG\testing\!cid_E0EB351E-5EB0-4836-B932-C7D334418F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ew100G20151006\Nottingham_2\research\SHISG\testing\!cid_E0EB351E-5EB0-4836-B932-C7D334418FF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8243" cy="2650991"/>
                    </a:xfrm>
                    <a:prstGeom prst="rect">
                      <a:avLst/>
                    </a:prstGeom>
                    <a:noFill/>
                    <a:ln>
                      <a:noFill/>
                    </a:ln>
                  </pic:spPr>
                </pic:pic>
              </a:graphicData>
            </a:graphic>
          </wp:inline>
        </w:drawing>
      </w:r>
      <w:r w:rsidR="0023024D">
        <w:rPr>
          <w:rFonts w:ascii="Times New Roman" w:hAnsi="Times New Roman" w:hint="eastAsia"/>
          <w:sz w:val="24"/>
          <w:szCs w:val="24"/>
          <w:lang w:val="en-US" w:eastAsia="zh-TW"/>
        </w:rPr>
        <w:t xml:space="preserve">          </w:t>
      </w:r>
      <w:r w:rsidR="009934AF">
        <w:rPr>
          <w:rFonts w:ascii="Times New Roman" w:hAnsi="Times New Roman" w:hint="eastAsia"/>
          <w:sz w:val="24"/>
          <w:szCs w:val="24"/>
          <w:lang w:val="en-US" w:eastAsia="zh-TW"/>
        </w:rPr>
        <w:t xml:space="preserve">  </w:t>
      </w:r>
      <w:r>
        <w:rPr>
          <w:rFonts w:ascii="Times New Roman" w:hAnsi="Times New Roman"/>
          <w:noProof/>
          <w:sz w:val="24"/>
          <w:szCs w:val="24"/>
          <w:lang w:eastAsia="zh-TW"/>
        </w:rPr>
        <w:drawing>
          <wp:inline distT="0" distB="0" distL="0" distR="0" wp14:anchorId="092111FA" wp14:editId="54BB5280">
            <wp:extent cx="1993555" cy="2658075"/>
            <wp:effectExtent l="0" t="0" r="6985" b="9525"/>
            <wp:docPr id="7" name="圖片 7" descr="G:\new100G20151006\Nottingham_2\research\SHISG\testing\!cid_D9298526-4940-449C-96C1-A1E9A065D4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ew100G20151006\Nottingham_2\research\SHISG\testing\!cid_D9298526-4940-449C-96C1-A1E9A065D4C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3743" cy="2658325"/>
                    </a:xfrm>
                    <a:prstGeom prst="rect">
                      <a:avLst/>
                    </a:prstGeom>
                    <a:noFill/>
                    <a:ln>
                      <a:noFill/>
                    </a:ln>
                  </pic:spPr>
                </pic:pic>
              </a:graphicData>
            </a:graphic>
          </wp:inline>
        </w:drawing>
      </w:r>
    </w:p>
    <w:p w:rsidR="009934AF" w:rsidRDefault="0023024D" w:rsidP="00CF2F77">
      <w:pPr>
        <w:jc w:val="center"/>
        <w:rPr>
          <w:rFonts w:ascii="Times New Roman" w:hAnsi="Times New Roman"/>
          <w:sz w:val="24"/>
          <w:szCs w:val="24"/>
          <w:lang w:val="en-US" w:eastAsia="zh-TW"/>
        </w:rPr>
      </w:pPr>
      <w:r>
        <w:rPr>
          <w:rFonts w:ascii="Times New Roman" w:hAnsi="Times New Roman" w:hint="eastAsia"/>
          <w:sz w:val="24"/>
          <w:szCs w:val="24"/>
          <w:lang w:val="en-US" w:eastAsia="zh-TW"/>
        </w:rPr>
        <w:t>Fig.6</w:t>
      </w:r>
      <w:r w:rsidR="00CE3A55">
        <w:rPr>
          <w:rFonts w:ascii="Times New Roman" w:hAnsi="Times New Roman" w:hint="eastAsia"/>
          <w:sz w:val="24"/>
          <w:szCs w:val="24"/>
          <w:lang w:val="en-US" w:eastAsia="zh-TW"/>
        </w:rPr>
        <w:t xml:space="preserve"> Adjustable see through of LCD film</w:t>
      </w:r>
    </w:p>
    <w:p w:rsidR="009934AF" w:rsidRDefault="009934AF" w:rsidP="00CF2F77">
      <w:pPr>
        <w:jc w:val="center"/>
        <w:rPr>
          <w:rFonts w:ascii="Times New Roman" w:hAnsi="Times New Roman"/>
          <w:sz w:val="24"/>
          <w:szCs w:val="24"/>
          <w:lang w:val="en-US" w:eastAsia="zh-TW"/>
        </w:rPr>
      </w:pPr>
      <w:r>
        <w:rPr>
          <w:rFonts w:ascii="Times New Roman" w:hAnsi="Times New Roman"/>
          <w:noProof/>
          <w:sz w:val="24"/>
          <w:szCs w:val="24"/>
          <w:lang w:eastAsia="zh-TW"/>
        </w:rPr>
        <w:lastRenderedPageBreak/>
        <w:drawing>
          <wp:inline distT="0" distB="0" distL="0" distR="0">
            <wp:extent cx="1915297" cy="2553729"/>
            <wp:effectExtent l="0" t="0" r="8890" b="0"/>
            <wp:docPr id="8" name="圖片 8" descr="G:\new100G20151006\Nottingham_2\research\SHISG\testing\!cid_35D5A099-7FFA-493E-8D43-AC4BD4385C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new100G20151006\Nottingham_2\research\SHISG\testing\!cid_35D5A099-7FFA-493E-8D43-AC4BD4385CF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6601" cy="2568801"/>
                    </a:xfrm>
                    <a:prstGeom prst="rect">
                      <a:avLst/>
                    </a:prstGeom>
                    <a:noFill/>
                    <a:ln>
                      <a:noFill/>
                    </a:ln>
                  </pic:spPr>
                </pic:pic>
              </a:graphicData>
            </a:graphic>
          </wp:inline>
        </w:drawing>
      </w:r>
      <w:r>
        <w:rPr>
          <w:rFonts w:ascii="Times New Roman" w:hAnsi="Times New Roman" w:hint="eastAsia"/>
          <w:sz w:val="24"/>
          <w:szCs w:val="24"/>
          <w:lang w:val="en-US" w:eastAsia="zh-TW"/>
        </w:rPr>
        <w:t xml:space="preserve">  </w:t>
      </w:r>
      <w:r w:rsidR="0023024D">
        <w:rPr>
          <w:rFonts w:ascii="Times New Roman" w:hAnsi="Times New Roman" w:hint="eastAsia"/>
          <w:sz w:val="24"/>
          <w:szCs w:val="24"/>
          <w:lang w:val="en-US" w:eastAsia="zh-TW"/>
        </w:rPr>
        <w:t xml:space="preserve">        </w:t>
      </w:r>
      <w:r>
        <w:rPr>
          <w:rFonts w:ascii="Times New Roman" w:hAnsi="Times New Roman"/>
          <w:noProof/>
          <w:sz w:val="24"/>
          <w:szCs w:val="24"/>
          <w:lang w:eastAsia="zh-TW"/>
        </w:rPr>
        <w:drawing>
          <wp:inline distT="0" distB="0" distL="0" distR="0">
            <wp:extent cx="1915297" cy="2553730"/>
            <wp:effectExtent l="0" t="0" r="8890" b="0"/>
            <wp:docPr id="9" name="圖片 9" descr="G:\new100G20151006\Nottingham_2\research\SHISG\testing\!cid_D47ECCBD-AD42-4157-A397-D6E87B109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new100G20151006\Nottingham_2\research\SHISG\testing\!cid_D47ECCBD-AD42-4157-A397-D6E87B10996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0839" cy="2561120"/>
                    </a:xfrm>
                    <a:prstGeom prst="rect">
                      <a:avLst/>
                    </a:prstGeom>
                    <a:noFill/>
                    <a:ln>
                      <a:noFill/>
                    </a:ln>
                  </pic:spPr>
                </pic:pic>
              </a:graphicData>
            </a:graphic>
          </wp:inline>
        </w:drawing>
      </w:r>
    </w:p>
    <w:p w:rsidR="009934AF" w:rsidRDefault="0023024D" w:rsidP="00CF2F77">
      <w:pPr>
        <w:jc w:val="center"/>
        <w:rPr>
          <w:rFonts w:ascii="Times New Roman" w:hAnsi="Times New Roman"/>
          <w:sz w:val="24"/>
          <w:szCs w:val="24"/>
          <w:lang w:val="en-US" w:eastAsia="zh-TW"/>
        </w:rPr>
      </w:pPr>
      <w:r>
        <w:rPr>
          <w:rFonts w:ascii="Times New Roman" w:hAnsi="Times New Roman" w:hint="eastAsia"/>
          <w:sz w:val="24"/>
          <w:szCs w:val="24"/>
          <w:lang w:val="en-US" w:eastAsia="zh-TW"/>
        </w:rPr>
        <w:t>Fig. 7</w:t>
      </w:r>
      <w:r w:rsidR="00CE3A55">
        <w:rPr>
          <w:rFonts w:ascii="Times New Roman" w:hAnsi="Times New Roman" w:hint="eastAsia"/>
          <w:sz w:val="24"/>
          <w:szCs w:val="24"/>
          <w:lang w:val="en-US" w:eastAsia="zh-TW"/>
        </w:rPr>
        <w:t xml:space="preserve"> SHISG window on David Wilson Creative Homes in </w:t>
      </w:r>
      <w:proofErr w:type="spellStart"/>
      <w:r w:rsidR="00CE3A55">
        <w:rPr>
          <w:rFonts w:ascii="Times New Roman" w:hAnsi="Times New Roman" w:hint="eastAsia"/>
          <w:sz w:val="24"/>
          <w:szCs w:val="24"/>
          <w:lang w:val="en-US" w:eastAsia="zh-TW"/>
        </w:rPr>
        <w:t>UoN</w:t>
      </w:r>
      <w:proofErr w:type="spellEnd"/>
    </w:p>
    <w:p w:rsidR="0026112F" w:rsidRDefault="0026112F" w:rsidP="0026112F">
      <w:pPr>
        <w:jc w:val="both"/>
        <w:rPr>
          <w:rFonts w:ascii="Times New Roman" w:hAnsi="Times New Roman"/>
          <w:b/>
          <w:sz w:val="24"/>
          <w:szCs w:val="24"/>
          <w:u w:val="single"/>
          <w:lang w:eastAsia="zh-TW"/>
        </w:rPr>
      </w:pPr>
      <w:r>
        <w:rPr>
          <w:rFonts w:ascii="Times New Roman" w:hAnsi="Times New Roman" w:hint="eastAsia"/>
          <w:b/>
          <w:sz w:val="24"/>
          <w:szCs w:val="24"/>
          <w:u w:val="single"/>
          <w:lang w:eastAsia="zh-TW"/>
        </w:rPr>
        <w:t>Shading effect</w:t>
      </w:r>
    </w:p>
    <w:p w:rsidR="000D42E4" w:rsidRDefault="00615949" w:rsidP="0026112F">
      <w:pPr>
        <w:jc w:val="both"/>
        <w:rPr>
          <w:rFonts w:ascii="Times New Roman" w:hAnsi="Times New Roman"/>
          <w:sz w:val="24"/>
          <w:szCs w:val="24"/>
          <w:lang w:eastAsia="zh-TW"/>
        </w:rPr>
      </w:pPr>
      <w:r>
        <w:rPr>
          <w:rFonts w:ascii="Times New Roman" w:hAnsi="Times New Roman" w:hint="eastAsia"/>
          <w:sz w:val="24"/>
          <w:szCs w:val="24"/>
          <w:lang w:eastAsia="zh-TW"/>
        </w:rPr>
        <w:t xml:space="preserve">The shading effect included three topics for measurement which were light penetration, UV penetration and solar radiation heat penetration. </w:t>
      </w:r>
    </w:p>
    <w:p w:rsidR="00615949" w:rsidRDefault="00615949" w:rsidP="00615949">
      <w:pPr>
        <w:pStyle w:val="ListParagraph"/>
        <w:numPr>
          <w:ilvl w:val="0"/>
          <w:numId w:val="6"/>
        </w:numPr>
        <w:jc w:val="both"/>
        <w:rPr>
          <w:rFonts w:ascii="Times New Roman" w:hAnsi="Times New Roman"/>
          <w:sz w:val="24"/>
          <w:szCs w:val="24"/>
          <w:lang w:eastAsia="zh-TW"/>
        </w:rPr>
      </w:pPr>
      <w:r>
        <w:rPr>
          <w:rFonts w:ascii="Times New Roman" w:hAnsi="Times New Roman"/>
          <w:sz w:val="24"/>
          <w:szCs w:val="24"/>
          <w:lang w:eastAsia="zh-TW"/>
        </w:rPr>
        <w:t>L</w:t>
      </w:r>
      <w:r>
        <w:rPr>
          <w:rFonts w:ascii="Times New Roman" w:hAnsi="Times New Roman" w:hint="eastAsia"/>
          <w:sz w:val="24"/>
          <w:szCs w:val="24"/>
          <w:lang w:eastAsia="zh-TW"/>
        </w:rPr>
        <w:t xml:space="preserve">ight penetration </w:t>
      </w:r>
    </w:p>
    <w:p w:rsidR="00E138D3" w:rsidRDefault="00E138D3" w:rsidP="00615949">
      <w:pPr>
        <w:pStyle w:val="ListParagraph"/>
        <w:ind w:left="360"/>
        <w:jc w:val="both"/>
        <w:rPr>
          <w:rFonts w:ascii="Times New Roman" w:hAnsi="Times New Roman"/>
          <w:sz w:val="24"/>
          <w:szCs w:val="24"/>
          <w:lang w:eastAsia="zh-TW"/>
        </w:rPr>
      </w:pPr>
    </w:p>
    <w:p w:rsidR="00615949" w:rsidRDefault="00615949" w:rsidP="00615949">
      <w:pPr>
        <w:pStyle w:val="ListParagraph"/>
        <w:ind w:left="360"/>
        <w:jc w:val="both"/>
        <w:rPr>
          <w:rFonts w:ascii="Times New Roman" w:hAnsi="Times New Roman"/>
          <w:sz w:val="24"/>
          <w:szCs w:val="24"/>
          <w:lang w:eastAsia="zh-TW"/>
        </w:rPr>
      </w:pPr>
      <w:r>
        <w:rPr>
          <w:rFonts w:ascii="Times New Roman" w:hAnsi="Times New Roman" w:hint="eastAsia"/>
          <w:sz w:val="24"/>
          <w:szCs w:val="24"/>
          <w:lang w:eastAsia="zh-TW"/>
        </w:rPr>
        <w:t>Fig.8 sh</w:t>
      </w:r>
      <w:r w:rsidR="00E138D3">
        <w:rPr>
          <w:rFonts w:ascii="Times New Roman" w:hAnsi="Times New Roman" w:hint="eastAsia"/>
          <w:sz w:val="24"/>
          <w:szCs w:val="24"/>
          <w:lang w:eastAsia="zh-TW"/>
        </w:rPr>
        <w:t xml:space="preserve">owed the testing configuration of light penetration test. Fig. 9 showed the test </w:t>
      </w:r>
      <w:r w:rsidR="00E138D3">
        <w:rPr>
          <w:rFonts w:ascii="Times New Roman" w:hAnsi="Times New Roman"/>
          <w:sz w:val="24"/>
          <w:szCs w:val="24"/>
          <w:lang w:eastAsia="zh-TW"/>
        </w:rPr>
        <w:t>result</w:t>
      </w:r>
      <w:r w:rsidR="00E138D3">
        <w:rPr>
          <w:rFonts w:ascii="Times New Roman" w:hAnsi="Times New Roman" w:hint="eastAsia"/>
          <w:sz w:val="24"/>
          <w:szCs w:val="24"/>
          <w:lang w:eastAsia="zh-TW"/>
        </w:rPr>
        <w:t xml:space="preserve"> of light </w:t>
      </w:r>
      <w:r w:rsidR="00E138D3">
        <w:rPr>
          <w:rFonts w:ascii="Times New Roman" w:hAnsi="Times New Roman"/>
          <w:sz w:val="24"/>
          <w:szCs w:val="24"/>
          <w:lang w:eastAsia="zh-TW"/>
        </w:rPr>
        <w:t>lamination</w:t>
      </w:r>
      <w:r w:rsidR="00E138D3">
        <w:rPr>
          <w:rFonts w:ascii="Times New Roman" w:hAnsi="Times New Roman" w:hint="eastAsia"/>
          <w:sz w:val="24"/>
          <w:szCs w:val="24"/>
          <w:lang w:eastAsia="zh-TW"/>
        </w:rPr>
        <w:t xml:space="preserve"> among three different situations which were outdoor, indoor see through and indoor non see through. </w:t>
      </w:r>
      <w:r w:rsidR="0023323A">
        <w:rPr>
          <w:rFonts w:ascii="Times New Roman" w:hAnsi="Times New Roman" w:hint="eastAsia"/>
          <w:sz w:val="24"/>
          <w:szCs w:val="24"/>
          <w:lang w:eastAsia="zh-TW"/>
        </w:rPr>
        <w:t xml:space="preserve">It indicated the illumination outdoors was so high due to sunny day. The SHISG can cut a lot of light penetration at the </w:t>
      </w:r>
      <w:r w:rsidR="0023323A">
        <w:rPr>
          <w:rFonts w:ascii="Times New Roman" w:hAnsi="Times New Roman"/>
          <w:sz w:val="24"/>
          <w:szCs w:val="24"/>
          <w:lang w:eastAsia="zh-TW"/>
        </w:rPr>
        <w:t>situation</w:t>
      </w:r>
      <w:r w:rsidR="0023323A">
        <w:rPr>
          <w:rFonts w:ascii="Times New Roman" w:hAnsi="Times New Roman" w:hint="eastAsia"/>
          <w:sz w:val="24"/>
          <w:szCs w:val="24"/>
          <w:lang w:eastAsia="zh-TW"/>
        </w:rPr>
        <w:t xml:space="preserve"> of see through to obtain a comfortable visible environment indoors due to its several layers of transparent materials. In additions, the SHISG could reduce more light penetration </w:t>
      </w:r>
      <w:r w:rsidR="006D328D">
        <w:rPr>
          <w:rFonts w:ascii="Times New Roman" w:hAnsi="Times New Roman" w:hint="eastAsia"/>
          <w:sz w:val="24"/>
          <w:szCs w:val="24"/>
          <w:lang w:eastAsia="zh-TW"/>
        </w:rPr>
        <w:t>while at the situation of not see through. The value of 1826 Lux was quite good for the suitable environment of study and we did not need to turn on the light for study and save the lighting consumption. One could adjust the see through from the switch on the frame to get a more comfortable indoor environment according to the conditions of weather.</w:t>
      </w:r>
    </w:p>
    <w:p w:rsidR="00E138D3" w:rsidRPr="0023323A" w:rsidRDefault="00E138D3" w:rsidP="00615949">
      <w:pPr>
        <w:pStyle w:val="ListParagraph"/>
        <w:ind w:left="360"/>
        <w:jc w:val="both"/>
        <w:rPr>
          <w:rFonts w:ascii="Times New Roman" w:hAnsi="Times New Roman"/>
          <w:sz w:val="24"/>
          <w:szCs w:val="24"/>
          <w:lang w:eastAsia="zh-TW"/>
        </w:rPr>
      </w:pPr>
    </w:p>
    <w:p w:rsidR="00E138D3" w:rsidRPr="0023323A" w:rsidRDefault="00E138D3" w:rsidP="00615949">
      <w:pPr>
        <w:pStyle w:val="ListParagraph"/>
        <w:ind w:left="360"/>
        <w:jc w:val="both"/>
        <w:rPr>
          <w:rFonts w:ascii="Times New Roman" w:hAnsi="Times New Roman"/>
          <w:sz w:val="24"/>
          <w:szCs w:val="24"/>
          <w:lang w:eastAsia="zh-TW"/>
        </w:rPr>
      </w:pPr>
    </w:p>
    <w:p w:rsidR="00615949" w:rsidRDefault="00615949" w:rsidP="00615949">
      <w:pPr>
        <w:pStyle w:val="ListParagraph"/>
        <w:ind w:left="360"/>
        <w:jc w:val="center"/>
        <w:rPr>
          <w:rFonts w:ascii="Times New Roman" w:hAnsi="Times New Roman"/>
          <w:sz w:val="24"/>
          <w:szCs w:val="24"/>
          <w:lang w:eastAsia="zh-TW"/>
        </w:rPr>
      </w:pPr>
      <w:r>
        <w:rPr>
          <w:rFonts w:ascii="Times New Roman" w:hAnsi="Times New Roman"/>
          <w:noProof/>
          <w:sz w:val="24"/>
          <w:szCs w:val="24"/>
          <w:lang w:eastAsia="zh-TW"/>
        </w:rPr>
        <w:lastRenderedPageBreak/>
        <w:drawing>
          <wp:inline distT="0" distB="0" distL="0" distR="0">
            <wp:extent cx="4448432" cy="3336325"/>
            <wp:effectExtent l="0" t="0" r="9525" b="0"/>
            <wp:docPr id="11" name="圖片 11" descr="G:\new100G20151006\Nottingham_2\research\SHISG\testing\!cid_0825CFFA-49F9-4B48-BB27-6C093605D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new100G20151006\Nottingham_2\research\SHISG\testing\!cid_0825CFFA-49F9-4B48-BB27-6C093605D37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46861" cy="3335146"/>
                    </a:xfrm>
                    <a:prstGeom prst="rect">
                      <a:avLst/>
                    </a:prstGeom>
                    <a:noFill/>
                    <a:ln>
                      <a:noFill/>
                    </a:ln>
                  </pic:spPr>
                </pic:pic>
              </a:graphicData>
            </a:graphic>
          </wp:inline>
        </w:drawing>
      </w:r>
    </w:p>
    <w:p w:rsidR="005D0B03" w:rsidRDefault="005D0B03" w:rsidP="00615949">
      <w:pPr>
        <w:pStyle w:val="ListParagraph"/>
        <w:ind w:left="360"/>
        <w:jc w:val="center"/>
        <w:rPr>
          <w:rFonts w:ascii="Times New Roman" w:hAnsi="Times New Roman"/>
          <w:sz w:val="24"/>
          <w:szCs w:val="24"/>
          <w:lang w:eastAsia="zh-TW"/>
        </w:rPr>
      </w:pPr>
    </w:p>
    <w:p w:rsidR="005D0B03" w:rsidRDefault="005D0B03" w:rsidP="00615949">
      <w:pPr>
        <w:pStyle w:val="ListParagraph"/>
        <w:ind w:left="360"/>
        <w:jc w:val="center"/>
        <w:rPr>
          <w:rFonts w:ascii="Times New Roman" w:hAnsi="Times New Roman"/>
          <w:sz w:val="24"/>
          <w:szCs w:val="24"/>
          <w:lang w:eastAsia="zh-TW"/>
        </w:rPr>
      </w:pPr>
      <w:r>
        <w:rPr>
          <w:rFonts w:ascii="Times New Roman" w:hAnsi="Times New Roman" w:hint="eastAsia"/>
          <w:sz w:val="24"/>
          <w:szCs w:val="24"/>
          <w:lang w:eastAsia="zh-TW"/>
        </w:rPr>
        <w:t>Fig. 8 Light penetration test</w:t>
      </w:r>
    </w:p>
    <w:p w:rsidR="002C4D6E" w:rsidRDefault="002C4D6E" w:rsidP="00615949">
      <w:pPr>
        <w:pStyle w:val="ListParagraph"/>
        <w:ind w:left="360"/>
        <w:jc w:val="center"/>
        <w:rPr>
          <w:rFonts w:ascii="Times New Roman" w:hAnsi="Times New Roman"/>
          <w:sz w:val="24"/>
          <w:szCs w:val="24"/>
          <w:lang w:eastAsia="zh-TW"/>
        </w:rPr>
      </w:pPr>
    </w:p>
    <w:p w:rsidR="002C4D6E" w:rsidRDefault="008A127A" w:rsidP="00615949">
      <w:pPr>
        <w:pStyle w:val="ListParagraph"/>
        <w:ind w:left="360"/>
        <w:jc w:val="center"/>
        <w:rPr>
          <w:rFonts w:ascii="Times New Roman" w:hAnsi="Times New Roman"/>
          <w:sz w:val="24"/>
          <w:szCs w:val="24"/>
          <w:lang w:eastAsia="zh-TW"/>
        </w:rPr>
      </w:pPr>
      <w:r>
        <w:rPr>
          <w:noProof/>
          <w:lang w:eastAsia="zh-TW"/>
        </w:rPr>
        <w:drawing>
          <wp:inline distT="0" distB="0" distL="0" distR="0" wp14:anchorId="359C12CC" wp14:editId="282959EC">
            <wp:extent cx="4572000" cy="2619375"/>
            <wp:effectExtent l="0" t="0" r="1905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C4D6E" w:rsidRDefault="002C4D6E" w:rsidP="00615949">
      <w:pPr>
        <w:pStyle w:val="ListParagraph"/>
        <w:ind w:left="360"/>
        <w:jc w:val="center"/>
        <w:rPr>
          <w:rFonts w:ascii="Times New Roman" w:hAnsi="Times New Roman"/>
          <w:sz w:val="24"/>
          <w:szCs w:val="24"/>
          <w:lang w:eastAsia="zh-TW"/>
        </w:rPr>
      </w:pPr>
    </w:p>
    <w:p w:rsidR="002C4D6E" w:rsidRDefault="002C4D6E" w:rsidP="00615949">
      <w:pPr>
        <w:pStyle w:val="ListParagraph"/>
        <w:ind w:left="360"/>
        <w:jc w:val="center"/>
        <w:rPr>
          <w:rFonts w:ascii="Times New Roman" w:hAnsi="Times New Roman"/>
          <w:sz w:val="24"/>
          <w:szCs w:val="24"/>
          <w:lang w:eastAsia="zh-TW"/>
        </w:rPr>
      </w:pPr>
      <w:r>
        <w:rPr>
          <w:rFonts w:ascii="Times New Roman" w:hAnsi="Times New Roman" w:hint="eastAsia"/>
          <w:sz w:val="24"/>
          <w:szCs w:val="24"/>
          <w:lang w:eastAsia="zh-TW"/>
        </w:rPr>
        <w:t>Fig. 9 Test result of light penetration</w:t>
      </w:r>
    </w:p>
    <w:p w:rsidR="00615949" w:rsidRDefault="00615949" w:rsidP="00615949">
      <w:pPr>
        <w:pStyle w:val="ListParagraph"/>
        <w:ind w:left="360"/>
        <w:jc w:val="center"/>
        <w:rPr>
          <w:rFonts w:ascii="Times New Roman" w:hAnsi="Times New Roman"/>
          <w:sz w:val="24"/>
          <w:szCs w:val="24"/>
          <w:lang w:eastAsia="zh-TW"/>
        </w:rPr>
      </w:pPr>
    </w:p>
    <w:p w:rsidR="00615949" w:rsidRDefault="00615949" w:rsidP="00615949">
      <w:pPr>
        <w:pStyle w:val="ListParagraph"/>
        <w:numPr>
          <w:ilvl w:val="0"/>
          <w:numId w:val="6"/>
        </w:numPr>
        <w:jc w:val="both"/>
        <w:rPr>
          <w:rFonts w:ascii="Times New Roman" w:hAnsi="Times New Roman"/>
          <w:sz w:val="24"/>
          <w:szCs w:val="24"/>
          <w:lang w:eastAsia="zh-TW"/>
        </w:rPr>
      </w:pPr>
      <w:r>
        <w:rPr>
          <w:rFonts w:ascii="Times New Roman" w:hAnsi="Times New Roman" w:hint="eastAsia"/>
          <w:sz w:val="24"/>
          <w:szCs w:val="24"/>
          <w:lang w:eastAsia="zh-TW"/>
        </w:rPr>
        <w:t>UV penetration</w:t>
      </w:r>
    </w:p>
    <w:p w:rsidR="00615949" w:rsidRDefault="00615949" w:rsidP="00615949">
      <w:pPr>
        <w:pStyle w:val="ListParagraph"/>
        <w:ind w:left="360"/>
        <w:jc w:val="both"/>
        <w:rPr>
          <w:rFonts w:ascii="Times New Roman" w:hAnsi="Times New Roman"/>
          <w:sz w:val="24"/>
          <w:szCs w:val="24"/>
          <w:lang w:eastAsia="zh-TW"/>
        </w:rPr>
      </w:pPr>
    </w:p>
    <w:p w:rsidR="00C3255A" w:rsidRDefault="00C3255A" w:rsidP="00615949">
      <w:pPr>
        <w:pStyle w:val="ListParagraph"/>
        <w:ind w:left="360"/>
        <w:jc w:val="both"/>
        <w:rPr>
          <w:rFonts w:ascii="Times New Roman" w:hAnsi="Times New Roman"/>
          <w:sz w:val="24"/>
          <w:szCs w:val="24"/>
          <w:lang w:eastAsia="zh-TW"/>
        </w:rPr>
      </w:pPr>
      <w:r>
        <w:rPr>
          <w:rFonts w:ascii="Times New Roman" w:hAnsi="Times New Roman" w:hint="eastAsia"/>
          <w:sz w:val="24"/>
          <w:szCs w:val="24"/>
          <w:lang w:eastAsia="zh-TW"/>
        </w:rPr>
        <w:t xml:space="preserve">As one knows that the UV is not good for the indoor </w:t>
      </w:r>
      <w:r>
        <w:rPr>
          <w:rFonts w:ascii="Times New Roman" w:hAnsi="Times New Roman"/>
          <w:sz w:val="24"/>
          <w:szCs w:val="24"/>
          <w:lang w:eastAsia="zh-TW"/>
        </w:rPr>
        <w:t>environment</w:t>
      </w:r>
      <w:r>
        <w:rPr>
          <w:rFonts w:ascii="Times New Roman" w:hAnsi="Times New Roman" w:hint="eastAsia"/>
          <w:sz w:val="24"/>
          <w:szCs w:val="24"/>
          <w:lang w:eastAsia="zh-TW"/>
        </w:rPr>
        <w:t xml:space="preserve"> due to damage of furniture and human body. The SHISG gained </w:t>
      </w:r>
      <w:proofErr w:type="gramStart"/>
      <w:r>
        <w:rPr>
          <w:rFonts w:ascii="Times New Roman" w:hAnsi="Times New Roman" w:hint="eastAsia"/>
          <w:sz w:val="24"/>
          <w:szCs w:val="24"/>
          <w:lang w:eastAsia="zh-TW"/>
        </w:rPr>
        <w:t>a full</w:t>
      </w:r>
      <w:proofErr w:type="gramEnd"/>
      <w:r>
        <w:rPr>
          <w:rFonts w:ascii="Times New Roman" w:hAnsi="Times New Roman" w:hint="eastAsia"/>
          <w:sz w:val="24"/>
          <w:szCs w:val="24"/>
          <w:lang w:eastAsia="zh-TW"/>
        </w:rPr>
        <w:t xml:space="preserve"> shading to all the UV both in see through and not see through situation</w:t>
      </w:r>
      <w:r w:rsidR="00837CF8">
        <w:rPr>
          <w:rFonts w:ascii="Times New Roman" w:hAnsi="Times New Roman" w:hint="eastAsia"/>
          <w:sz w:val="24"/>
          <w:szCs w:val="24"/>
          <w:lang w:eastAsia="zh-TW"/>
        </w:rPr>
        <w:t xml:space="preserve"> as shown in Fig.11</w:t>
      </w:r>
      <w:r>
        <w:rPr>
          <w:rFonts w:ascii="Times New Roman" w:hAnsi="Times New Roman" w:hint="eastAsia"/>
          <w:sz w:val="24"/>
          <w:szCs w:val="24"/>
          <w:lang w:eastAsia="zh-TW"/>
        </w:rPr>
        <w:t>. It means one can enjoy stay at home by installing the SHISG for the window or skylight.</w:t>
      </w:r>
    </w:p>
    <w:p w:rsidR="00615949" w:rsidRDefault="00615949" w:rsidP="00615949">
      <w:pPr>
        <w:pStyle w:val="ListParagraph"/>
        <w:ind w:left="360"/>
        <w:jc w:val="center"/>
        <w:rPr>
          <w:rFonts w:ascii="Times New Roman" w:hAnsi="Times New Roman"/>
          <w:sz w:val="24"/>
          <w:szCs w:val="24"/>
          <w:lang w:eastAsia="zh-TW"/>
        </w:rPr>
      </w:pPr>
      <w:r>
        <w:rPr>
          <w:rFonts w:ascii="Times New Roman" w:hAnsi="Times New Roman"/>
          <w:noProof/>
          <w:sz w:val="24"/>
          <w:szCs w:val="24"/>
          <w:lang w:eastAsia="zh-TW"/>
        </w:rPr>
        <w:lastRenderedPageBreak/>
        <w:drawing>
          <wp:inline distT="0" distB="0" distL="0" distR="0">
            <wp:extent cx="4338594" cy="3253946"/>
            <wp:effectExtent l="0" t="0" r="5080" b="3810"/>
            <wp:docPr id="12" name="圖片 12" descr="G:\new100G20151006\Nottingham_2\research\SHISG\testing\!cid_D4E5D218-CD29-4218-AE5F-99E19B52A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new100G20151006\Nottingham_2\research\SHISG\testing\!cid_D4E5D218-CD29-4218-AE5F-99E19B52AC8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37062" cy="3252797"/>
                    </a:xfrm>
                    <a:prstGeom prst="rect">
                      <a:avLst/>
                    </a:prstGeom>
                    <a:noFill/>
                    <a:ln>
                      <a:noFill/>
                    </a:ln>
                  </pic:spPr>
                </pic:pic>
              </a:graphicData>
            </a:graphic>
          </wp:inline>
        </w:drawing>
      </w:r>
    </w:p>
    <w:p w:rsidR="005D0B03" w:rsidRDefault="005D0B03" w:rsidP="00615949">
      <w:pPr>
        <w:pStyle w:val="ListParagraph"/>
        <w:ind w:left="360"/>
        <w:jc w:val="center"/>
        <w:rPr>
          <w:rFonts w:ascii="Times New Roman" w:hAnsi="Times New Roman"/>
          <w:sz w:val="24"/>
          <w:szCs w:val="24"/>
          <w:lang w:eastAsia="zh-TW"/>
        </w:rPr>
      </w:pPr>
    </w:p>
    <w:p w:rsidR="005D0B03" w:rsidRDefault="00E91034" w:rsidP="00615949">
      <w:pPr>
        <w:pStyle w:val="ListParagraph"/>
        <w:ind w:left="360"/>
        <w:jc w:val="center"/>
        <w:rPr>
          <w:rFonts w:ascii="Times New Roman" w:hAnsi="Times New Roman"/>
          <w:sz w:val="24"/>
          <w:szCs w:val="24"/>
          <w:lang w:eastAsia="zh-TW"/>
        </w:rPr>
      </w:pPr>
      <w:r>
        <w:rPr>
          <w:rFonts w:ascii="Times New Roman" w:hAnsi="Times New Roman" w:hint="eastAsia"/>
          <w:sz w:val="24"/>
          <w:szCs w:val="24"/>
          <w:lang w:eastAsia="zh-TW"/>
        </w:rPr>
        <w:t>Fig.10</w:t>
      </w:r>
      <w:r w:rsidR="005D0B03">
        <w:rPr>
          <w:rFonts w:ascii="Times New Roman" w:hAnsi="Times New Roman" w:hint="eastAsia"/>
          <w:sz w:val="24"/>
          <w:szCs w:val="24"/>
          <w:lang w:eastAsia="zh-TW"/>
        </w:rPr>
        <w:t xml:space="preserve"> UV penetration test</w:t>
      </w:r>
    </w:p>
    <w:p w:rsidR="00E91034" w:rsidRDefault="00E91034" w:rsidP="00615949">
      <w:pPr>
        <w:pStyle w:val="ListParagraph"/>
        <w:ind w:left="360"/>
        <w:jc w:val="center"/>
        <w:rPr>
          <w:rFonts w:ascii="Times New Roman" w:hAnsi="Times New Roman"/>
          <w:sz w:val="24"/>
          <w:szCs w:val="24"/>
          <w:lang w:eastAsia="zh-TW"/>
        </w:rPr>
      </w:pPr>
    </w:p>
    <w:p w:rsidR="00E91034" w:rsidRDefault="008A127A" w:rsidP="00615949">
      <w:pPr>
        <w:pStyle w:val="ListParagraph"/>
        <w:ind w:left="360"/>
        <w:jc w:val="center"/>
        <w:rPr>
          <w:rFonts w:ascii="Times New Roman" w:hAnsi="Times New Roman"/>
          <w:sz w:val="24"/>
          <w:szCs w:val="24"/>
          <w:lang w:eastAsia="zh-TW"/>
        </w:rPr>
      </w:pPr>
      <w:r>
        <w:rPr>
          <w:noProof/>
          <w:lang w:eastAsia="zh-TW"/>
        </w:rPr>
        <w:drawing>
          <wp:inline distT="0" distB="0" distL="0" distR="0" wp14:anchorId="17E945E4" wp14:editId="6B561C0C">
            <wp:extent cx="4572000" cy="2619375"/>
            <wp:effectExtent l="0" t="0" r="1905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91034" w:rsidRDefault="00E91034" w:rsidP="00615949">
      <w:pPr>
        <w:pStyle w:val="ListParagraph"/>
        <w:ind w:left="360"/>
        <w:jc w:val="center"/>
        <w:rPr>
          <w:rFonts w:ascii="Times New Roman" w:hAnsi="Times New Roman"/>
          <w:sz w:val="24"/>
          <w:szCs w:val="24"/>
          <w:lang w:eastAsia="zh-TW"/>
        </w:rPr>
      </w:pPr>
    </w:p>
    <w:p w:rsidR="00E91034" w:rsidRDefault="00E91034" w:rsidP="00615949">
      <w:pPr>
        <w:pStyle w:val="ListParagraph"/>
        <w:ind w:left="360"/>
        <w:jc w:val="center"/>
        <w:rPr>
          <w:rFonts w:ascii="Times New Roman" w:hAnsi="Times New Roman"/>
          <w:sz w:val="24"/>
          <w:szCs w:val="24"/>
          <w:lang w:eastAsia="zh-TW"/>
        </w:rPr>
      </w:pPr>
      <w:r>
        <w:rPr>
          <w:rFonts w:ascii="Times New Roman" w:hAnsi="Times New Roman" w:hint="eastAsia"/>
          <w:sz w:val="24"/>
          <w:szCs w:val="24"/>
          <w:lang w:eastAsia="zh-TW"/>
        </w:rPr>
        <w:t>Fig.11 Test result of UV penetration</w:t>
      </w:r>
    </w:p>
    <w:p w:rsidR="00022DDE" w:rsidRDefault="00022DDE" w:rsidP="00615949">
      <w:pPr>
        <w:pStyle w:val="ListParagraph"/>
        <w:ind w:left="360"/>
        <w:jc w:val="center"/>
        <w:rPr>
          <w:rFonts w:ascii="Times New Roman" w:hAnsi="Times New Roman"/>
          <w:sz w:val="24"/>
          <w:szCs w:val="24"/>
          <w:lang w:eastAsia="zh-TW"/>
        </w:rPr>
      </w:pPr>
    </w:p>
    <w:p w:rsidR="00615949" w:rsidRDefault="00615949" w:rsidP="00615949">
      <w:pPr>
        <w:pStyle w:val="ListParagraph"/>
        <w:numPr>
          <w:ilvl w:val="0"/>
          <w:numId w:val="6"/>
        </w:numPr>
        <w:jc w:val="both"/>
        <w:rPr>
          <w:rFonts w:ascii="Times New Roman" w:hAnsi="Times New Roman"/>
          <w:sz w:val="24"/>
          <w:szCs w:val="24"/>
          <w:lang w:eastAsia="zh-TW"/>
        </w:rPr>
      </w:pPr>
      <w:r>
        <w:rPr>
          <w:rFonts w:ascii="Times New Roman" w:hAnsi="Times New Roman" w:hint="eastAsia"/>
          <w:sz w:val="24"/>
          <w:szCs w:val="24"/>
          <w:lang w:eastAsia="zh-TW"/>
        </w:rPr>
        <w:t>Solar radiation heat penetration</w:t>
      </w:r>
    </w:p>
    <w:p w:rsidR="00615949" w:rsidRDefault="00615949" w:rsidP="00615949">
      <w:pPr>
        <w:pStyle w:val="ListParagraph"/>
        <w:ind w:left="360"/>
        <w:jc w:val="both"/>
        <w:rPr>
          <w:rFonts w:ascii="Times New Roman" w:hAnsi="Times New Roman"/>
          <w:sz w:val="24"/>
          <w:szCs w:val="24"/>
          <w:lang w:eastAsia="zh-TW"/>
        </w:rPr>
      </w:pPr>
    </w:p>
    <w:p w:rsidR="00022DDE" w:rsidRDefault="00837CF8" w:rsidP="00615949">
      <w:pPr>
        <w:pStyle w:val="ListParagraph"/>
        <w:ind w:left="360"/>
        <w:jc w:val="both"/>
        <w:rPr>
          <w:rFonts w:ascii="Times New Roman" w:hAnsi="Times New Roman"/>
          <w:sz w:val="24"/>
          <w:szCs w:val="24"/>
          <w:lang w:eastAsia="zh-TW"/>
        </w:rPr>
      </w:pPr>
      <w:r>
        <w:rPr>
          <w:rFonts w:ascii="Times New Roman" w:hAnsi="Times New Roman" w:hint="eastAsia"/>
          <w:sz w:val="24"/>
          <w:szCs w:val="24"/>
          <w:lang w:eastAsia="zh-TW"/>
        </w:rPr>
        <w:t xml:space="preserve">The shading of solar radiation shown in Fig. 13 was quite high both in the </w:t>
      </w:r>
      <w:r>
        <w:rPr>
          <w:rFonts w:ascii="Times New Roman" w:hAnsi="Times New Roman"/>
          <w:sz w:val="24"/>
          <w:szCs w:val="24"/>
          <w:lang w:eastAsia="zh-TW"/>
        </w:rPr>
        <w:t>situation</w:t>
      </w:r>
      <w:r>
        <w:rPr>
          <w:rFonts w:ascii="Times New Roman" w:hAnsi="Times New Roman" w:hint="eastAsia"/>
          <w:sz w:val="24"/>
          <w:szCs w:val="24"/>
          <w:lang w:eastAsia="zh-TW"/>
        </w:rPr>
        <w:t xml:space="preserve"> of see through and not see through due to there was an insulation layer embedded inside the SHISG. It can save cooling consumption or get a comfortable indoor environment during the summer time.</w:t>
      </w:r>
    </w:p>
    <w:p w:rsidR="00615949" w:rsidRDefault="00615949" w:rsidP="00615949">
      <w:pPr>
        <w:pStyle w:val="ListParagraph"/>
        <w:ind w:left="360"/>
        <w:jc w:val="center"/>
        <w:rPr>
          <w:rFonts w:ascii="Times New Roman" w:hAnsi="Times New Roman"/>
          <w:sz w:val="24"/>
          <w:szCs w:val="24"/>
          <w:lang w:eastAsia="zh-TW"/>
        </w:rPr>
      </w:pPr>
      <w:r>
        <w:rPr>
          <w:rFonts w:ascii="Times New Roman" w:hAnsi="Times New Roman"/>
          <w:noProof/>
          <w:sz w:val="24"/>
          <w:szCs w:val="24"/>
          <w:lang w:eastAsia="zh-TW"/>
        </w:rPr>
        <w:lastRenderedPageBreak/>
        <w:drawing>
          <wp:inline distT="0" distB="0" distL="0" distR="0">
            <wp:extent cx="4308389" cy="3231292"/>
            <wp:effectExtent l="0" t="0" r="0" b="7620"/>
            <wp:docPr id="13" name="圖片 13" descr="G:\new100G20151006\Nottingham_2\research\SHISG\testing\!cid_3EF885C8-92E1-4787-A901-129EEC818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new100G20151006\Nottingham_2\research\SHISG\testing\!cid_3EF885C8-92E1-4787-A901-129EEC81877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06867" cy="3230151"/>
                    </a:xfrm>
                    <a:prstGeom prst="rect">
                      <a:avLst/>
                    </a:prstGeom>
                    <a:noFill/>
                    <a:ln>
                      <a:noFill/>
                    </a:ln>
                  </pic:spPr>
                </pic:pic>
              </a:graphicData>
            </a:graphic>
          </wp:inline>
        </w:drawing>
      </w:r>
    </w:p>
    <w:p w:rsidR="005D0B03" w:rsidRDefault="005D0B03" w:rsidP="00615949">
      <w:pPr>
        <w:pStyle w:val="ListParagraph"/>
        <w:ind w:left="360"/>
        <w:jc w:val="center"/>
        <w:rPr>
          <w:rFonts w:ascii="Times New Roman" w:hAnsi="Times New Roman"/>
          <w:sz w:val="24"/>
          <w:szCs w:val="24"/>
          <w:lang w:eastAsia="zh-TW"/>
        </w:rPr>
      </w:pPr>
    </w:p>
    <w:p w:rsidR="005D0B03" w:rsidRDefault="00E91034" w:rsidP="00615949">
      <w:pPr>
        <w:pStyle w:val="ListParagraph"/>
        <w:ind w:left="360"/>
        <w:jc w:val="center"/>
        <w:rPr>
          <w:rFonts w:ascii="Times New Roman" w:hAnsi="Times New Roman"/>
          <w:sz w:val="24"/>
          <w:szCs w:val="24"/>
          <w:lang w:eastAsia="zh-TW"/>
        </w:rPr>
      </w:pPr>
      <w:r>
        <w:rPr>
          <w:rFonts w:ascii="Times New Roman" w:hAnsi="Times New Roman" w:hint="eastAsia"/>
          <w:sz w:val="24"/>
          <w:szCs w:val="24"/>
          <w:lang w:eastAsia="zh-TW"/>
        </w:rPr>
        <w:t>Fig. 12</w:t>
      </w:r>
      <w:r w:rsidR="005D0B03">
        <w:rPr>
          <w:rFonts w:ascii="Times New Roman" w:hAnsi="Times New Roman" w:hint="eastAsia"/>
          <w:sz w:val="24"/>
          <w:szCs w:val="24"/>
          <w:lang w:eastAsia="zh-TW"/>
        </w:rPr>
        <w:t xml:space="preserve"> Solar radiation heat penetration test</w:t>
      </w:r>
    </w:p>
    <w:p w:rsidR="00E91034" w:rsidRDefault="00E91034" w:rsidP="00615949">
      <w:pPr>
        <w:pStyle w:val="ListParagraph"/>
        <w:ind w:left="360"/>
        <w:jc w:val="center"/>
        <w:rPr>
          <w:rFonts w:ascii="Times New Roman" w:hAnsi="Times New Roman"/>
          <w:sz w:val="24"/>
          <w:szCs w:val="24"/>
          <w:lang w:eastAsia="zh-TW"/>
        </w:rPr>
      </w:pPr>
    </w:p>
    <w:p w:rsidR="00E91034" w:rsidRDefault="008A127A" w:rsidP="00615949">
      <w:pPr>
        <w:pStyle w:val="ListParagraph"/>
        <w:ind w:left="360"/>
        <w:jc w:val="center"/>
        <w:rPr>
          <w:rFonts w:ascii="Times New Roman" w:hAnsi="Times New Roman"/>
          <w:sz w:val="24"/>
          <w:szCs w:val="24"/>
          <w:lang w:eastAsia="zh-TW"/>
        </w:rPr>
      </w:pPr>
      <w:r>
        <w:rPr>
          <w:noProof/>
          <w:lang w:eastAsia="zh-TW"/>
        </w:rPr>
        <w:drawing>
          <wp:inline distT="0" distB="0" distL="0" distR="0" wp14:anchorId="183E90BA" wp14:editId="29380795">
            <wp:extent cx="4572000" cy="26289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91034" w:rsidRDefault="00E91034" w:rsidP="00615949">
      <w:pPr>
        <w:pStyle w:val="ListParagraph"/>
        <w:ind w:left="360"/>
        <w:jc w:val="center"/>
        <w:rPr>
          <w:rFonts w:ascii="Times New Roman" w:hAnsi="Times New Roman"/>
          <w:sz w:val="24"/>
          <w:szCs w:val="24"/>
          <w:lang w:eastAsia="zh-TW"/>
        </w:rPr>
      </w:pPr>
    </w:p>
    <w:p w:rsidR="00E91034" w:rsidRPr="00615949" w:rsidRDefault="00E91034" w:rsidP="00615949">
      <w:pPr>
        <w:pStyle w:val="ListParagraph"/>
        <w:ind w:left="360"/>
        <w:jc w:val="center"/>
        <w:rPr>
          <w:rFonts w:ascii="Times New Roman" w:hAnsi="Times New Roman"/>
          <w:sz w:val="24"/>
          <w:szCs w:val="24"/>
          <w:lang w:eastAsia="zh-TW"/>
        </w:rPr>
      </w:pPr>
      <w:r>
        <w:rPr>
          <w:rFonts w:ascii="Times New Roman" w:hAnsi="Times New Roman" w:hint="eastAsia"/>
          <w:sz w:val="24"/>
          <w:szCs w:val="24"/>
          <w:lang w:eastAsia="zh-TW"/>
        </w:rPr>
        <w:t xml:space="preserve">Fig. 13 Test result of penetration of </w:t>
      </w:r>
      <w:proofErr w:type="gramStart"/>
      <w:r>
        <w:rPr>
          <w:rFonts w:ascii="Times New Roman" w:hAnsi="Times New Roman" w:hint="eastAsia"/>
          <w:sz w:val="24"/>
          <w:szCs w:val="24"/>
          <w:lang w:eastAsia="zh-TW"/>
        </w:rPr>
        <w:t>Solar</w:t>
      </w:r>
      <w:proofErr w:type="gramEnd"/>
      <w:r>
        <w:rPr>
          <w:rFonts w:ascii="Times New Roman" w:hAnsi="Times New Roman" w:hint="eastAsia"/>
          <w:sz w:val="24"/>
          <w:szCs w:val="24"/>
          <w:lang w:eastAsia="zh-TW"/>
        </w:rPr>
        <w:t xml:space="preserve"> radiation heat</w:t>
      </w:r>
    </w:p>
    <w:p w:rsidR="000D42E4" w:rsidRDefault="000D42E4" w:rsidP="0026112F">
      <w:pPr>
        <w:jc w:val="both"/>
        <w:rPr>
          <w:rFonts w:ascii="Times New Roman" w:hAnsi="Times New Roman"/>
          <w:b/>
          <w:sz w:val="24"/>
          <w:szCs w:val="24"/>
          <w:u w:val="single"/>
          <w:lang w:eastAsia="zh-TW"/>
        </w:rPr>
      </w:pPr>
      <w:r>
        <w:rPr>
          <w:rFonts w:ascii="Times New Roman" w:hAnsi="Times New Roman" w:hint="eastAsia"/>
          <w:b/>
          <w:sz w:val="24"/>
          <w:szCs w:val="24"/>
          <w:u w:val="single"/>
          <w:lang w:eastAsia="zh-TW"/>
        </w:rPr>
        <w:t>Solar power generation</w:t>
      </w:r>
    </w:p>
    <w:p w:rsidR="00671611" w:rsidRDefault="00671611" w:rsidP="0026112F">
      <w:pPr>
        <w:jc w:val="both"/>
        <w:rPr>
          <w:rFonts w:ascii="Times New Roman" w:hAnsi="Times New Roman"/>
          <w:b/>
          <w:sz w:val="24"/>
          <w:szCs w:val="24"/>
          <w:u w:val="single"/>
          <w:lang w:eastAsia="zh-TW"/>
        </w:rPr>
      </w:pPr>
    </w:p>
    <w:p w:rsidR="00671611" w:rsidRPr="00671611" w:rsidRDefault="00671611" w:rsidP="0026112F">
      <w:pPr>
        <w:jc w:val="both"/>
        <w:rPr>
          <w:rFonts w:ascii="Times New Roman" w:hAnsi="Times New Roman"/>
          <w:sz w:val="24"/>
          <w:szCs w:val="24"/>
          <w:lang w:eastAsia="zh-TW"/>
        </w:rPr>
      </w:pPr>
      <w:r>
        <w:rPr>
          <w:rFonts w:ascii="Times New Roman" w:hAnsi="Times New Roman" w:hint="eastAsia"/>
          <w:sz w:val="24"/>
          <w:szCs w:val="24"/>
          <w:lang w:eastAsia="zh-TW"/>
        </w:rPr>
        <w:t xml:space="preserve">The test was performed in Feb. 2015 at the inclination angle of 45 degrees to measure the solar power generation of </w:t>
      </w:r>
      <w:r>
        <w:rPr>
          <w:rFonts w:ascii="Times New Roman" w:hAnsi="Times New Roman"/>
          <w:sz w:val="24"/>
          <w:szCs w:val="24"/>
          <w:lang w:eastAsia="zh-TW"/>
        </w:rPr>
        <w:t>this</w:t>
      </w:r>
      <w:r>
        <w:rPr>
          <w:rFonts w:ascii="Times New Roman" w:hAnsi="Times New Roman" w:hint="eastAsia"/>
          <w:sz w:val="24"/>
          <w:szCs w:val="24"/>
          <w:lang w:eastAsia="zh-TW"/>
        </w:rPr>
        <w:t xml:space="preserve"> developed 1m x 1m SHISG. Table 1 </w:t>
      </w:r>
      <w:r w:rsidR="00DF7AC8">
        <w:rPr>
          <w:rFonts w:ascii="Times New Roman" w:hAnsi="Times New Roman" w:hint="eastAsia"/>
          <w:sz w:val="24"/>
          <w:szCs w:val="24"/>
          <w:lang w:eastAsia="zh-TW"/>
        </w:rPr>
        <w:t xml:space="preserve">and </w:t>
      </w:r>
      <w:r>
        <w:rPr>
          <w:rFonts w:ascii="Times New Roman" w:hAnsi="Times New Roman" w:hint="eastAsia"/>
          <w:sz w:val="24"/>
          <w:szCs w:val="24"/>
          <w:lang w:eastAsia="zh-TW"/>
        </w:rPr>
        <w:t xml:space="preserve">showed the test results of solar power generation based on various climate and direction parameters. </w:t>
      </w:r>
      <w:r w:rsidR="00DF7AC8">
        <w:rPr>
          <w:rFonts w:ascii="Times New Roman" w:hAnsi="Times New Roman" w:hint="eastAsia"/>
          <w:sz w:val="24"/>
          <w:szCs w:val="24"/>
          <w:lang w:eastAsia="zh-TW"/>
        </w:rPr>
        <w:t xml:space="preserve"> It indicated the solar power generation gained the maximum value in the direction of south and </w:t>
      </w:r>
      <w:r w:rsidR="00DF7AC8">
        <w:rPr>
          <w:rFonts w:ascii="Times New Roman" w:hAnsi="Times New Roman" w:hint="eastAsia"/>
          <w:sz w:val="24"/>
          <w:szCs w:val="24"/>
          <w:lang w:eastAsia="zh-TW"/>
        </w:rPr>
        <w:lastRenderedPageBreak/>
        <w:t xml:space="preserve">on a sunny day. It was almost the same in each direction during the raining day or cloudy day due the lower sun intensity, especially on a raining day. </w:t>
      </w:r>
      <w:r w:rsidR="0078349C">
        <w:rPr>
          <w:rFonts w:ascii="Times New Roman" w:hAnsi="Times New Roman" w:hint="eastAsia"/>
          <w:sz w:val="24"/>
          <w:szCs w:val="24"/>
          <w:lang w:eastAsia="zh-TW"/>
        </w:rPr>
        <w:t xml:space="preserve"> The smart film </w:t>
      </w:r>
      <w:r w:rsidR="002065C0">
        <w:rPr>
          <w:rFonts w:ascii="Times New Roman" w:hAnsi="Times New Roman" w:hint="eastAsia"/>
          <w:sz w:val="24"/>
          <w:szCs w:val="24"/>
          <w:lang w:eastAsia="zh-TW"/>
        </w:rPr>
        <w:t xml:space="preserve">named Electro Chromic (EC) </w:t>
      </w:r>
      <w:r w:rsidR="0078349C">
        <w:rPr>
          <w:rFonts w:ascii="Times New Roman" w:hAnsi="Times New Roman" w:hint="eastAsia"/>
          <w:sz w:val="24"/>
          <w:szCs w:val="24"/>
          <w:lang w:eastAsia="zh-TW"/>
        </w:rPr>
        <w:t xml:space="preserve">needed power supply </w:t>
      </w:r>
      <w:r w:rsidR="002065C0">
        <w:rPr>
          <w:rFonts w:ascii="Times New Roman" w:hAnsi="Times New Roman" w:hint="eastAsia"/>
          <w:sz w:val="24"/>
          <w:szCs w:val="24"/>
          <w:lang w:eastAsia="zh-TW"/>
        </w:rPr>
        <w:t xml:space="preserve">of 1W under the situation of not see through. If we assumed the average hours of a SHISG window under the situation of not see through as 8 hours per day, then it needed 8 </w:t>
      </w:r>
      <w:proofErr w:type="spellStart"/>
      <w:proofErr w:type="gramStart"/>
      <w:r w:rsidR="002065C0">
        <w:rPr>
          <w:rFonts w:ascii="Times New Roman" w:hAnsi="Times New Roman" w:hint="eastAsia"/>
          <w:sz w:val="24"/>
          <w:szCs w:val="24"/>
          <w:lang w:eastAsia="zh-TW"/>
        </w:rPr>
        <w:t>Wh</w:t>
      </w:r>
      <w:proofErr w:type="spellEnd"/>
      <w:proofErr w:type="gramEnd"/>
      <w:r w:rsidR="002065C0">
        <w:rPr>
          <w:rFonts w:ascii="Times New Roman" w:hAnsi="Times New Roman" w:hint="eastAsia"/>
          <w:sz w:val="24"/>
          <w:szCs w:val="24"/>
          <w:lang w:eastAsia="zh-TW"/>
        </w:rPr>
        <w:t xml:space="preserve"> per day to operate. According to the test result, the solar power could not supply the EC film only during the raining day, but it was enough during the cloudy and sunny day. </w:t>
      </w:r>
      <w:r w:rsidR="002065C0">
        <w:rPr>
          <w:rFonts w:ascii="Times New Roman" w:hAnsi="Times New Roman"/>
          <w:sz w:val="24"/>
          <w:szCs w:val="24"/>
          <w:lang w:eastAsia="zh-TW"/>
        </w:rPr>
        <w:t>T</w:t>
      </w:r>
      <w:r w:rsidR="002065C0">
        <w:rPr>
          <w:rFonts w:ascii="Times New Roman" w:hAnsi="Times New Roman" w:hint="eastAsia"/>
          <w:sz w:val="24"/>
          <w:szCs w:val="24"/>
          <w:lang w:eastAsia="zh-TW"/>
        </w:rPr>
        <w:t>he battery embedded inside the frame could store the power during the sunny and cloudy day and supply the power during raining day and at night.</w:t>
      </w:r>
      <w:r w:rsidR="009E77A2">
        <w:rPr>
          <w:rFonts w:ascii="Times New Roman" w:hAnsi="Times New Roman" w:hint="eastAsia"/>
          <w:sz w:val="24"/>
          <w:szCs w:val="24"/>
          <w:lang w:eastAsia="zh-TW"/>
        </w:rPr>
        <w:t xml:space="preserve"> </w:t>
      </w:r>
    </w:p>
    <w:p w:rsidR="0056227D" w:rsidRPr="0056227D" w:rsidRDefault="0056227D" w:rsidP="0056227D">
      <w:pPr>
        <w:jc w:val="center"/>
        <w:rPr>
          <w:rFonts w:ascii="Times New Roman" w:hAnsi="Times New Roman"/>
          <w:sz w:val="24"/>
          <w:szCs w:val="24"/>
          <w:lang w:eastAsia="zh-TW"/>
        </w:rPr>
      </w:pPr>
      <w:r w:rsidRPr="0056227D">
        <w:rPr>
          <w:rFonts w:ascii="Times New Roman" w:hAnsi="Times New Roman" w:hint="eastAsia"/>
          <w:sz w:val="24"/>
          <w:szCs w:val="24"/>
          <w:lang w:eastAsia="zh-TW"/>
        </w:rPr>
        <w:t xml:space="preserve">Table 1 the solar power </w:t>
      </w:r>
      <w:r w:rsidR="00DF7AC8">
        <w:rPr>
          <w:rFonts w:ascii="Times New Roman" w:hAnsi="Times New Roman" w:hint="eastAsia"/>
          <w:sz w:val="24"/>
          <w:szCs w:val="24"/>
          <w:lang w:eastAsia="zh-TW"/>
        </w:rPr>
        <w:t xml:space="preserve">generation </w:t>
      </w:r>
      <w:r w:rsidRPr="0056227D">
        <w:rPr>
          <w:rFonts w:ascii="Times New Roman" w:hAnsi="Times New Roman" w:hint="eastAsia"/>
          <w:sz w:val="24"/>
          <w:szCs w:val="24"/>
          <w:lang w:eastAsia="zh-TW"/>
        </w:rPr>
        <w:t>of SHISG</w:t>
      </w:r>
      <w:r w:rsidR="00671611">
        <w:rPr>
          <w:rFonts w:ascii="Times New Roman" w:hAnsi="Times New Roman" w:hint="eastAsia"/>
          <w:sz w:val="24"/>
          <w:szCs w:val="24"/>
          <w:lang w:eastAsia="zh-TW"/>
        </w:rPr>
        <w:t xml:space="preserve"> in one day</w:t>
      </w:r>
    </w:p>
    <w:tbl>
      <w:tblPr>
        <w:tblStyle w:val="TableGrid"/>
        <w:tblW w:w="0" w:type="auto"/>
        <w:jc w:val="center"/>
        <w:tblInd w:w="959" w:type="dxa"/>
        <w:tblLook w:val="04A0" w:firstRow="1" w:lastRow="0" w:firstColumn="1" w:lastColumn="0" w:noHBand="0" w:noVBand="1"/>
      </w:tblPr>
      <w:tblGrid>
        <w:gridCol w:w="2602"/>
        <w:gridCol w:w="1701"/>
        <w:gridCol w:w="1701"/>
        <w:gridCol w:w="1421"/>
      </w:tblGrid>
      <w:tr w:rsidR="00A34577" w:rsidRPr="00A34577" w:rsidTr="00CE3A03">
        <w:trPr>
          <w:trHeight w:val="390"/>
          <w:jc w:val="center"/>
        </w:trPr>
        <w:tc>
          <w:tcPr>
            <w:tcW w:w="2602" w:type="dxa"/>
            <w:noWrap/>
            <w:hideMark/>
          </w:tcPr>
          <w:p w:rsidR="00A34577" w:rsidRPr="00A34577" w:rsidRDefault="00A34577" w:rsidP="0056227D">
            <w:pPr>
              <w:jc w:val="center"/>
              <w:rPr>
                <w:rFonts w:ascii="Times New Roman" w:eastAsia="標楷體" w:hAnsi="Times New Roman"/>
                <w:sz w:val="24"/>
                <w:lang w:eastAsia="zh-TW"/>
              </w:rPr>
            </w:pPr>
            <w:r>
              <w:rPr>
                <w:rFonts w:ascii="Times New Roman" w:eastAsia="標楷體" w:hAnsi="Times New Roman" w:hint="eastAsia"/>
                <w:sz w:val="24"/>
                <w:lang w:eastAsia="zh-TW"/>
              </w:rPr>
              <w:t>Directions</w:t>
            </w:r>
          </w:p>
        </w:tc>
        <w:tc>
          <w:tcPr>
            <w:tcW w:w="1701" w:type="dxa"/>
            <w:noWrap/>
            <w:hideMark/>
          </w:tcPr>
          <w:p w:rsidR="00A34577" w:rsidRPr="00A34577" w:rsidRDefault="0056227D" w:rsidP="0056227D">
            <w:pPr>
              <w:jc w:val="center"/>
              <w:rPr>
                <w:rFonts w:ascii="Times New Roman" w:eastAsia="標楷體" w:hAnsi="Times New Roman"/>
                <w:sz w:val="24"/>
                <w:lang w:eastAsia="zh-TW"/>
              </w:rPr>
            </w:pPr>
            <w:r>
              <w:rPr>
                <w:rFonts w:ascii="Times New Roman" w:eastAsia="標楷體" w:hAnsi="Times New Roman" w:hint="eastAsia"/>
                <w:sz w:val="24"/>
                <w:lang w:eastAsia="zh-TW"/>
              </w:rPr>
              <w:t>Raining day</w:t>
            </w:r>
          </w:p>
        </w:tc>
        <w:tc>
          <w:tcPr>
            <w:tcW w:w="1701" w:type="dxa"/>
            <w:noWrap/>
            <w:hideMark/>
          </w:tcPr>
          <w:p w:rsidR="00A34577" w:rsidRPr="00A34577" w:rsidRDefault="0056227D" w:rsidP="0056227D">
            <w:pPr>
              <w:jc w:val="center"/>
              <w:rPr>
                <w:rFonts w:ascii="Times New Roman" w:eastAsia="標楷體" w:hAnsi="Times New Roman"/>
                <w:sz w:val="24"/>
                <w:lang w:eastAsia="zh-TW"/>
              </w:rPr>
            </w:pPr>
            <w:r>
              <w:rPr>
                <w:rFonts w:ascii="Times New Roman" w:eastAsia="標楷體" w:hAnsi="Times New Roman" w:hint="eastAsia"/>
                <w:sz w:val="24"/>
                <w:lang w:eastAsia="zh-TW"/>
              </w:rPr>
              <w:t>Cloudy day</w:t>
            </w:r>
          </w:p>
        </w:tc>
        <w:tc>
          <w:tcPr>
            <w:tcW w:w="1421" w:type="dxa"/>
            <w:noWrap/>
            <w:hideMark/>
          </w:tcPr>
          <w:p w:rsidR="00A34577" w:rsidRPr="00A34577" w:rsidRDefault="0056227D" w:rsidP="0056227D">
            <w:pPr>
              <w:jc w:val="center"/>
              <w:rPr>
                <w:rFonts w:ascii="Times New Roman" w:eastAsia="標楷體" w:hAnsi="Times New Roman"/>
                <w:sz w:val="24"/>
                <w:lang w:eastAsia="zh-TW"/>
              </w:rPr>
            </w:pPr>
            <w:r>
              <w:rPr>
                <w:rFonts w:ascii="Times New Roman" w:eastAsia="標楷體" w:hAnsi="Times New Roman" w:hint="eastAsia"/>
                <w:sz w:val="24"/>
                <w:lang w:eastAsia="zh-TW"/>
              </w:rPr>
              <w:t>Sunny day</w:t>
            </w:r>
          </w:p>
        </w:tc>
      </w:tr>
      <w:tr w:rsidR="003D56D8" w:rsidRPr="00A34577" w:rsidTr="00CE3A03">
        <w:trPr>
          <w:trHeight w:val="390"/>
          <w:jc w:val="center"/>
        </w:trPr>
        <w:tc>
          <w:tcPr>
            <w:tcW w:w="2602" w:type="dxa"/>
            <w:noWrap/>
            <w:hideMark/>
          </w:tcPr>
          <w:p w:rsidR="003D56D8" w:rsidRPr="00A34577" w:rsidRDefault="003D56D8" w:rsidP="000A2C75">
            <w:pPr>
              <w:jc w:val="center"/>
              <w:rPr>
                <w:rFonts w:ascii="Times New Roman" w:eastAsia="標楷體" w:hAnsi="Times New Roman"/>
                <w:sz w:val="24"/>
              </w:rPr>
            </w:pPr>
            <w:r>
              <w:rPr>
                <w:rFonts w:ascii="Times New Roman" w:eastAsia="標楷體" w:hAnsi="Times New Roman" w:hint="eastAsia"/>
                <w:sz w:val="24"/>
                <w:lang w:eastAsia="zh-TW"/>
              </w:rPr>
              <w:t xml:space="preserve">East </w:t>
            </w:r>
            <w:r w:rsidRPr="00A34577">
              <w:rPr>
                <w:rFonts w:ascii="Times New Roman" w:eastAsia="標楷體" w:hAnsi="Times New Roman"/>
                <w:sz w:val="24"/>
              </w:rPr>
              <w:t>(</w:t>
            </w:r>
            <w:proofErr w:type="spellStart"/>
            <w:r w:rsidRPr="00A34577">
              <w:rPr>
                <w:rFonts w:ascii="Times New Roman" w:eastAsia="標楷體" w:hAnsi="Times New Roman"/>
                <w:sz w:val="24"/>
              </w:rPr>
              <w:t>Wh</w:t>
            </w:r>
            <w:proofErr w:type="spellEnd"/>
            <w:r w:rsidRPr="00A34577">
              <w:rPr>
                <w:rFonts w:ascii="Times New Roman" w:eastAsia="標楷體" w:hAnsi="Times New Roman"/>
                <w:sz w:val="24"/>
              </w:rPr>
              <w:t>)</w:t>
            </w:r>
          </w:p>
        </w:tc>
        <w:tc>
          <w:tcPr>
            <w:tcW w:w="1701" w:type="dxa"/>
            <w:noWrap/>
            <w:vAlign w:val="center"/>
            <w:hideMark/>
          </w:tcPr>
          <w:p w:rsidR="003D56D8" w:rsidRDefault="003D56D8">
            <w:pPr>
              <w:jc w:val="center"/>
              <w:rPr>
                <w:rFonts w:ascii="Times New Roman" w:hAnsi="Times New Roman"/>
                <w:color w:val="000000"/>
                <w:sz w:val="24"/>
                <w:szCs w:val="24"/>
              </w:rPr>
            </w:pPr>
            <w:r>
              <w:rPr>
                <w:rFonts w:ascii="Times New Roman" w:hAnsi="Times New Roman"/>
                <w:color w:val="000000"/>
              </w:rPr>
              <w:t xml:space="preserve">7 </w:t>
            </w:r>
          </w:p>
        </w:tc>
        <w:tc>
          <w:tcPr>
            <w:tcW w:w="1701" w:type="dxa"/>
            <w:noWrap/>
            <w:vAlign w:val="center"/>
            <w:hideMark/>
          </w:tcPr>
          <w:p w:rsidR="003D56D8" w:rsidRDefault="003D56D8">
            <w:pPr>
              <w:jc w:val="center"/>
              <w:rPr>
                <w:rFonts w:ascii="Times New Roman" w:hAnsi="Times New Roman"/>
                <w:color w:val="000000"/>
                <w:sz w:val="24"/>
                <w:szCs w:val="24"/>
              </w:rPr>
            </w:pPr>
            <w:r>
              <w:rPr>
                <w:rFonts w:ascii="Times New Roman" w:hAnsi="Times New Roman"/>
                <w:color w:val="000000"/>
              </w:rPr>
              <w:t xml:space="preserve">19 </w:t>
            </w:r>
          </w:p>
        </w:tc>
        <w:tc>
          <w:tcPr>
            <w:tcW w:w="1421" w:type="dxa"/>
            <w:noWrap/>
            <w:vAlign w:val="center"/>
            <w:hideMark/>
          </w:tcPr>
          <w:p w:rsidR="003D56D8" w:rsidRDefault="003D56D8">
            <w:pPr>
              <w:jc w:val="center"/>
              <w:rPr>
                <w:rFonts w:ascii="Times New Roman" w:hAnsi="Times New Roman"/>
                <w:color w:val="000000"/>
                <w:sz w:val="24"/>
                <w:szCs w:val="24"/>
              </w:rPr>
            </w:pPr>
            <w:r>
              <w:rPr>
                <w:rFonts w:ascii="Times New Roman" w:hAnsi="Times New Roman"/>
                <w:color w:val="000000"/>
              </w:rPr>
              <w:t xml:space="preserve">47 </w:t>
            </w:r>
          </w:p>
        </w:tc>
      </w:tr>
      <w:tr w:rsidR="003D56D8" w:rsidRPr="00A34577" w:rsidTr="00CE3A03">
        <w:trPr>
          <w:trHeight w:val="390"/>
          <w:jc w:val="center"/>
        </w:trPr>
        <w:tc>
          <w:tcPr>
            <w:tcW w:w="2602" w:type="dxa"/>
            <w:noWrap/>
            <w:hideMark/>
          </w:tcPr>
          <w:p w:rsidR="003D56D8" w:rsidRPr="00A34577" w:rsidRDefault="003D56D8" w:rsidP="000A2C75">
            <w:pPr>
              <w:jc w:val="center"/>
              <w:rPr>
                <w:rFonts w:ascii="Times New Roman" w:eastAsia="標楷體" w:hAnsi="Times New Roman"/>
                <w:sz w:val="24"/>
              </w:rPr>
            </w:pPr>
            <w:r>
              <w:rPr>
                <w:rFonts w:ascii="Times New Roman" w:eastAsia="標楷體" w:hAnsi="Times New Roman" w:hint="eastAsia"/>
                <w:sz w:val="24"/>
                <w:lang w:eastAsia="zh-TW"/>
              </w:rPr>
              <w:t xml:space="preserve">West </w:t>
            </w:r>
            <w:r w:rsidRPr="00A34577">
              <w:rPr>
                <w:rFonts w:ascii="Times New Roman" w:eastAsia="標楷體" w:hAnsi="Times New Roman"/>
                <w:sz w:val="24"/>
              </w:rPr>
              <w:t>(</w:t>
            </w:r>
            <w:proofErr w:type="spellStart"/>
            <w:r w:rsidRPr="00A34577">
              <w:rPr>
                <w:rFonts w:ascii="Times New Roman" w:eastAsia="標楷體" w:hAnsi="Times New Roman"/>
                <w:sz w:val="24"/>
              </w:rPr>
              <w:t>Wh</w:t>
            </w:r>
            <w:proofErr w:type="spellEnd"/>
            <w:r w:rsidRPr="00A34577">
              <w:rPr>
                <w:rFonts w:ascii="Times New Roman" w:eastAsia="標楷體" w:hAnsi="Times New Roman"/>
                <w:sz w:val="24"/>
              </w:rPr>
              <w:t>)</w:t>
            </w:r>
          </w:p>
        </w:tc>
        <w:tc>
          <w:tcPr>
            <w:tcW w:w="1701" w:type="dxa"/>
            <w:noWrap/>
            <w:vAlign w:val="center"/>
            <w:hideMark/>
          </w:tcPr>
          <w:p w:rsidR="003D56D8" w:rsidRDefault="003D56D8">
            <w:pPr>
              <w:jc w:val="center"/>
              <w:rPr>
                <w:rFonts w:ascii="Times New Roman" w:hAnsi="Times New Roman"/>
                <w:color w:val="000000"/>
                <w:sz w:val="24"/>
                <w:szCs w:val="24"/>
              </w:rPr>
            </w:pPr>
            <w:r>
              <w:rPr>
                <w:rFonts w:ascii="Times New Roman" w:hAnsi="Times New Roman"/>
                <w:color w:val="000000"/>
              </w:rPr>
              <w:t xml:space="preserve">7 </w:t>
            </w:r>
          </w:p>
        </w:tc>
        <w:tc>
          <w:tcPr>
            <w:tcW w:w="1701" w:type="dxa"/>
            <w:noWrap/>
            <w:vAlign w:val="center"/>
            <w:hideMark/>
          </w:tcPr>
          <w:p w:rsidR="003D56D8" w:rsidRDefault="003D56D8">
            <w:pPr>
              <w:jc w:val="center"/>
              <w:rPr>
                <w:rFonts w:ascii="Times New Roman" w:hAnsi="Times New Roman"/>
                <w:color w:val="000000"/>
                <w:sz w:val="24"/>
                <w:szCs w:val="24"/>
              </w:rPr>
            </w:pPr>
            <w:r>
              <w:rPr>
                <w:rFonts w:ascii="Times New Roman" w:hAnsi="Times New Roman"/>
                <w:color w:val="000000"/>
              </w:rPr>
              <w:t xml:space="preserve">23 </w:t>
            </w:r>
          </w:p>
        </w:tc>
        <w:tc>
          <w:tcPr>
            <w:tcW w:w="1421" w:type="dxa"/>
            <w:noWrap/>
            <w:vAlign w:val="center"/>
            <w:hideMark/>
          </w:tcPr>
          <w:p w:rsidR="003D56D8" w:rsidRDefault="003D56D8">
            <w:pPr>
              <w:jc w:val="center"/>
              <w:rPr>
                <w:rFonts w:ascii="Times New Roman" w:hAnsi="Times New Roman"/>
                <w:color w:val="000000"/>
                <w:sz w:val="24"/>
                <w:szCs w:val="24"/>
              </w:rPr>
            </w:pPr>
            <w:r>
              <w:rPr>
                <w:rFonts w:ascii="Times New Roman" w:hAnsi="Times New Roman"/>
                <w:color w:val="000000"/>
              </w:rPr>
              <w:t xml:space="preserve">59 </w:t>
            </w:r>
          </w:p>
        </w:tc>
      </w:tr>
      <w:tr w:rsidR="003D56D8" w:rsidRPr="00A34577" w:rsidTr="00CE3A03">
        <w:trPr>
          <w:trHeight w:val="390"/>
          <w:jc w:val="center"/>
        </w:trPr>
        <w:tc>
          <w:tcPr>
            <w:tcW w:w="2602" w:type="dxa"/>
            <w:noWrap/>
            <w:hideMark/>
          </w:tcPr>
          <w:p w:rsidR="003D56D8" w:rsidRPr="00A34577" w:rsidRDefault="003D56D8" w:rsidP="000A2C75">
            <w:pPr>
              <w:jc w:val="center"/>
              <w:rPr>
                <w:rFonts w:ascii="Times New Roman" w:eastAsia="標楷體" w:hAnsi="Times New Roman"/>
                <w:sz w:val="24"/>
              </w:rPr>
            </w:pPr>
            <w:r>
              <w:rPr>
                <w:rFonts w:ascii="Times New Roman" w:eastAsia="標楷體" w:hAnsi="Times New Roman" w:hint="eastAsia"/>
                <w:sz w:val="24"/>
                <w:lang w:eastAsia="zh-TW"/>
              </w:rPr>
              <w:t xml:space="preserve">South </w:t>
            </w:r>
            <w:r w:rsidRPr="00A34577">
              <w:rPr>
                <w:rFonts w:ascii="Times New Roman" w:eastAsia="標楷體" w:hAnsi="Times New Roman"/>
                <w:sz w:val="24"/>
              </w:rPr>
              <w:t>(</w:t>
            </w:r>
            <w:proofErr w:type="spellStart"/>
            <w:r w:rsidRPr="00A34577">
              <w:rPr>
                <w:rFonts w:ascii="Times New Roman" w:eastAsia="標楷體" w:hAnsi="Times New Roman"/>
                <w:sz w:val="24"/>
              </w:rPr>
              <w:t>Wh</w:t>
            </w:r>
            <w:proofErr w:type="spellEnd"/>
            <w:r w:rsidRPr="00A34577">
              <w:rPr>
                <w:rFonts w:ascii="Times New Roman" w:eastAsia="標楷體" w:hAnsi="Times New Roman"/>
                <w:sz w:val="24"/>
              </w:rPr>
              <w:t>)</w:t>
            </w:r>
          </w:p>
        </w:tc>
        <w:tc>
          <w:tcPr>
            <w:tcW w:w="1701" w:type="dxa"/>
            <w:noWrap/>
            <w:vAlign w:val="center"/>
            <w:hideMark/>
          </w:tcPr>
          <w:p w:rsidR="003D56D8" w:rsidRDefault="003D56D8">
            <w:pPr>
              <w:jc w:val="center"/>
              <w:rPr>
                <w:rFonts w:ascii="Times New Roman" w:hAnsi="Times New Roman"/>
                <w:color w:val="000000"/>
                <w:sz w:val="24"/>
                <w:szCs w:val="24"/>
              </w:rPr>
            </w:pPr>
            <w:r>
              <w:rPr>
                <w:rFonts w:ascii="Times New Roman" w:hAnsi="Times New Roman"/>
                <w:color w:val="000000"/>
              </w:rPr>
              <w:t xml:space="preserve">7 </w:t>
            </w:r>
          </w:p>
        </w:tc>
        <w:tc>
          <w:tcPr>
            <w:tcW w:w="1701" w:type="dxa"/>
            <w:noWrap/>
            <w:vAlign w:val="center"/>
            <w:hideMark/>
          </w:tcPr>
          <w:p w:rsidR="003D56D8" w:rsidRDefault="003D56D8">
            <w:pPr>
              <w:jc w:val="center"/>
              <w:rPr>
                <w:rFonts w:ascii="Times New Roman" w:hAnsi="Times New Roman"/>
                <w:color w:val="000000"/>
                <w:sz w:val="24"/>
                <w:szCs w:val="24"/>
              </w:rPr>
            </w:pPr>
            <w:r>
              <w:rPr>
                <w:rFonts w:ascii="Times New Roman" w:hAnsi="Times New Roman"/>
                <w:color w:val="000000"/>
              </w:rPr>
              <w:t xml:space="preserve">20 </w:t>
            </w:r>
          </w:p>
        </w:tc>
        <w:tc>
          <w:tcPr>
            <w:tcW w:w="1421" w:type="dxa"/>
            <w:noWrap/>
            <w:vAlign w:val="center"/>
            <w:hideMark/>
          </w:tcPr>
          <w:p w:rsidR="003D56D8" w:rsidRDefault="003D56D8">
            <w:pPr>
              <w:jc w:val="center"/>
              <w:rPr>
                <w:rFonts w:ascii="Times New Roman" w:hAnsi="Times New Roman"/>
                <w:color w:val="000000"/>
                <w:sz w:val="24"/>
                <w:szCs w:val="24"/>
              </w:rPr>
            </w:pPr>
            <w:r>
              <w:rPr>
                <w:rFonts w:ascii="Times New Roman" w:hAnsi="Times New Roman"/>
                <w:color w:val="000000"/>
              </w:rPr>
              <w:t xml:space="preserve">91 </w:t>
            </w:r>
          </w:p>
        </w:tc>
      </w:tr>
      <w:tr w:rsidR="003D56D8" w:rsidRPr="00A34577" w:rsidTr="00CE3A03">
        <w:trPr>
          <w:trHeight w:val="390"/>
          <w:jc w:val="center"/>
        </w:trPr>
        <w:tc>
          <w:tcPr>
            <w:tcW w:w="2602" w:type="dxa"/>
            <w:noWrap/>
            <w:hideMark/>
          </w:tcPr>
          <w:p w:rsidR="003D56D8" w:rsidRPr="00A34577" w:rsidRDefault="003D56D8" w:rsidP="000A2C75">
            <w:pPr>
              <w:jc w:val="center"/>
              <w:rPr>
                <w:rFonts w:ascii="Times New Roman" w:eastAsia="標楷體" w:hAnsi="Times New Roman"/>
                <w:sz w:val="24"/>
              </w:rPr>
            </w:pPr>
            <w:r>
              <w:rPr>
                <w:rFonts w:ascii="Times New Roman" w:eastAsia="標楷體" w:hAnsi="Times New Roman" w:hint="eastAsia"/>
                <w:sz w:val="24"/>
                <w:lang w:eastAsia="zh-TW"/>
              </w:rPr>
              <w:t xml:space="preserve">North </w:t>
            </w:r>
            <w:r w:rsidRPr="00A34577">
              <w:rPr>
                <w:rFonts w:ascii="Times New Roman" w:eastAsia="標楷體" w:hAnsi="Times New Roman"/>
                <w:sz w:val="24"/>
              </w:rPr>
              <w:t>(</w:t>
            </w:r>
            <w:proofErr w:type="spellStart"/>
            <w:r w:rsidRPr="00A34577">
              <w:rPr>
                <w:rFonts w:ascii="Times New Roman" w:eastAsia="標楷體" w:hAnsi="Times New Roman"/>
                <w:sz w:val="24"/>
              </w:rPr>
              <w:t>Wh</w:t>
            </w:r>
            <w:proofErr w:type="spellEnd"/>
            <w:r w:rsidRPr="00A34577">
              <w:rPr>
                <w:rFonts w:ascii="Times New Roman" w:eastAsia="標楷體" w:hAnsi="Times New Roman"/>
                <w:sz w:val="24"/>
              </w:rPr>
              <w:t>)</w:t>
            </w:r>
          </w:p>
        </w:tc>
        <w:tc>
          <w:tcPr>
            <w:tcW w:w="1701" w:type="dxa"/>
            <w:noWrap/>
            <w:vAlign w:val="center"/>
            <w:hideMark/>
          </w:tcPr>
          <w:p w:rsidR="003D56D8" w:rsidRDefault="003D56D8">
            <w:pPr>
              <w:jc w:val="center"/>
              <w:rPr>
                <w:rFonts w:ascii="Times New Roman" w:hAnsi="Times New Roman"/>
                <w:color w:val="000000"/>
                <w:sz w:val="24"/>
                <w:szCs w:val="24"/>
              </w:rPr>
            </w:pPr>
            <w:r>
              <w:rPr>
                <w:rFonts w:ascii="Times New Roman" w:hAnsi="Times New Roman"/>
                <w:color w:val="000000"/>
              </w:rPr>
              <w:t xml:space="preserve">7 </w:t>
            </w:r>
          </w:p>
        </w:tc>
        <w:tc>
          <w:tcPr>
            <w:tcW w:w="1701" w:type="dxa"/>
            <w:noWrap/>
            <w:vAlign w:val="center"/>
            <w:hideMark/>
          </w:tcPr>
          <w:p w:rsidR="003D56D8" w:rsidRDefault="003D56D8">
            <w:pPr>
              <w:jc w:val="center"/>
              <w:rPr>
                <w:rFonts w:ascii="Times New Roman" w:hAnsi="Times New Roman"/>
                <w:color w:val="000000"/>
                <w:sz w:val="24"/>
                <w:szCs w:val="24"/>
              </w:rPr>
            </w:pPr>
            <w:r>
              <w:rPr>
                <w:rFonts w:ascii="Times New Roman" w:hAnsi="Times New Roman"/>
                <w:color w:val="000000"/>
              </w:rPr>
              <w:t xml:space="preserve">17 </w:t>
            </w:r>
          </w:p>
        </w:tc>
        <w:tc>
          <w:tcPr>
            <w:tcW w:w="1421" w:type="dxa"/>
            <w:noWrap/>
            <w:vAlign w:val="center"/>
            <w:hideMark/>
          </w:tcPr>
          <w:p w:rsidR="003D56D8" w:rsidRDefault="003D56D8">
            <w:pPr>
              <w:jc w:val="center"/>
              <w:rPr>
                <w:rFonts w:ascii="Times New Roman" w:hAnsi="Times New Roman"/>
                <w:color w:val="000000"/>
                <w:sz w:val="24"/>
                <w:szCs w:val="24"/>
              </w:rPr>
            </w:pPr>
            <w:r>
              <w:rPr>
                <w:rFonts w:ascii="Times New Roman" w:hAnsi="Times New Roman"/>
                <w:color w:val="000000"/>
              </w:rPr>
              <w:t xml:space="preserve">21 </w:t>
            </w:r>
          </w:p>
        </w:tc>
      </w:tr>
      <w:tr w:rsidR="003D56D8" w:rsidRPr="00A34577" w:rsidTr="00CE3A03">
        <w:trPr>
          <w:trHeight w:val="390"/>
          <w:jc w:val="center"/>
        </w:trPr>
        <w:tc>
          <w:tcPr>
            <w:tcW w:w="2602" w:type="dxa"/>
            <w:noWrap/>
          </w:tcPr>
          <w:p w:rsidR="003D56D8" w:rsidRPr="00A34577" w:rsidRDefault="003D56D8" w:rsidP="000A2C75">
            <w:pPr>
              <w:jc w:val="center"/>
              <w:rPr>
                <w:rFonts w:ascii="Times New Roman" w:eastAsia="標楷體" w:hAnsi="Times New Roman"/>
                <w:sz w:val="24"/>
              </w:rPr>
            </w:pPr>
            <w:r>
              <w:rPr>
                <w:rFonts w:ascii="Times New Roman" w:eastAsia="標楷體" w:hAnsi="Times New Roman" w:hint="eastAsia"/>
                <w:sz w:val="24"/>
                <w:lang w:eastAsia="zh-TW"/>
              </w:rPr>
              <w:t xml:space="preserve">Max. sun intensity </w:t>
            </w:r>
            <w:r>
              <w:rPr>
                <w:rFonts w:ascii="Times New Roman" w:eastAsia="標楷體" w:hAnsi="Times New Roman"/>
                <w:sz w:val="24"/>
              </w:rPr>
              <w:t>(W/m</w:t>
            </w:r>
            <w:r w:rsidRPr="00DF7AC8">
              <w:rPr>
                <w:rFonts w:ascii="Times New Roman" w:eastAsia="標楷體" w:hAnsi="Times New Roman"/>
                <w:sz w:val="24"/>
                <w:vertAlign w:val="superscript"/>
              </w:rPr>
              <w:t>2</w:t>
            </w:r>
            <w:r w:rsidRPr="00A34577">
              <w:rPr>
                <w:rFonts w:ascii="Times New Roman" w:eastAsia="標楷體" w:hAnsi="Times New Roman"/>
                <w:sz w:val="24"/>
              </w:rPr>
              <w:t>)</w:t>
            </w:r>
          </w:p>
        </w:tc>
        <w:tc>
          <w:tcPr>
            <w:tcW w:w="1701" w:type="dxa"/>
            <w:noWrap/>
            <w:vAlign w:val="center"/>
          </w:tcPr>
          <w:p w:rsidR="003D56D8" w:rsidRDefault="003D56D8">
            <w:pPr>
              <w:jc w:val="center"/>
              <w:rPr>
                <w:rFonts w:ascii="Times New Roman" w:hAnsi="Times New Roman"/>
                <w:color w:val="000000"/>
                <w:sz w:val="24"/>
                <w:szCs w:val="24"/>
              </w:rPr>
            </w:pPr>
            <w:r>
              <w:rPr>
                <w:rFonts w:ascii="Times New Roman" w:hAnsi="Times New Roman"/>
                <w:color w:val="000000"/>
              </w:rPr>
              <w:t xml:space="preserve">136 </w:t>
            </w:r>
          </w:p>
        </w:tc>
        <w:tc>
          <w:tcPr>
            <w:tcW w:w="1701" w:type="dxa"/>
            <w:noWrap/>
            <w:vAlign w:val="center"/>
          </w:tcPr>
          <w:p w:rsidR="003D56D8" w:rsidRDefault="003D56D8">
            <w:pPr>
              <w:jc w:val="center"/>
              <w:rPr>
                <w:rFonts w:ascii="Times New Roman" w:hAnsi="Times New Roman"/>
                <w:color w:val="000000"/>
                <w:sz w:val="24"/>
                <w:szCs w:val="24"/>
              </w:rPr>
            </w:pPr>
            <w:r>
              <w:rPr>
                <w:rFonts w:ascii="Times New Roman" w:hAnsi="Times New Roman"/>
                <w:color w:val="000000"/>
              </w:rPr>
              <w:t xml:space="preserve">495 </w:t>
            </w:r>
          </w:p>
        </w:tc>
        <w:tc>
          <w:tcPr>
            <w:tcW w:w="1421" w:type="dxa"/>
            <w:noWrap/>
            <w:vAlign w:val="center"/>
          </w:tcPr>
          <w:p w:rsidR="003D56D8" w:rsidRDefault="003D56D8">
            <w:pPr>
              <w:jc w:val="center"/>
              <w:rPr>
                <w:rFonts w:ascii="Times New Roman" w:hAnsi="Times New Roman"/>
                <w:color w:val="000000"/>
                <w:sz w:val="24"/>
                <w:szCs w:val="24"/>
              </w:rPr>
            </w:pPr>
            <w:r>
              <w:rPr>
                <w:rFonts w:ascii="Times New Roman" w:hAnsi="Times New Roman"/>
                <w:color w:val="000000"/>
              </w:rPr>
              <w:t xml:space="preserve">716 </w:t>
            </w:r>
          </w:p>
        </w:tc>
      </w:tr>
      <w:tr w:rsidR="003D56D8" w:rsidRPr="00A34577" w:rsidTr="00CE3A03">
        <w:tblPrEx>
          <w:tblCellMar>
            <w:left w:w="28" w:type="dxa"/>
            <w:right w:w="28" w:type="dxa"/>
          </w:tblCellMar>
          <w:tblLook w:val="0000" w:firstRow="0" w:lastRow="0" w:firstColumn="0" w:lastColumn="0" w:noHBand="0" w:noVBand="0"/>
        </w:tblPrEx>
        <w:trPr>
          <w:trHeight w:val="518"/>
          <w:jc w:val="center"/>
        </w:trPr>
        <w:tc>
          <w:tcPr>
            <w:tcW w:w="2602" w:type="dxa"/>
          </w:tcPr>
          <w:p w:rsidR="003D56D8" w:rsidRPr="00A34577" w:rsidRDefault="003D56D8" w:rsidP="00A34577">
            <w:pPr>
              <w:tabs>
                <w:tab w:val="left" w:pos="172"/>
              </w:tabs>
              <w:ind w:leftChars="33" w:left="73"/>
              <w:jc w:val="center"/>
              <w:rPr>
                <w:rFonts w:ascii="Times New Roman" w:eastAsia="標楷體" w:hAnsi="Times New Roman"/>
                <w:sz w:val="24"/>
              </w:rPr>
            </w:pPr>
            <w:r>
              <w:rPr>
                <w:rFonts w:ascii="Times New Roman" w:eastAsia="標楷體" w:hAnsi="Times New Roman" w:hint="eastAsia"/>
                <w:sz w:val="24"/>
                <w:lang w:eastAsia="zh-TW"/>
              </w:rPr>
              <w:t xml:space="preserve">Average sun intensity </w:t>
            </w:r>
            <w:r>
              <w:rPr>
                <w:rFonts w:ascii="Times New Roman" w:eastAsia="標楷體" w:hAnsi="Times New Roman"/>
                <w:sz w:val="24"/>
              </w:rPr>
              <w:t>(W/m</w:t>
            </w:r>
            <w:r w:rsidRPr="00DF7AC8">
              <w:rPr>
                <w:rFonts w:ascii="Times New Roman" w:eastAsia="標楷體" w:hAnsi="Times New Roman"/>
                <w:sz w:val="24"/>
                <w:vertAlign w:val="superscript"/>
              </w:rPr>
              <w:t>2</w:t>
            </w:r>
            <w:r w:rsidRPr="00A34577">
              <w:rPr>
                <w:rFonts w:ascii="Times New Roman" w:eastAsia="標楷體" w:hAnsi="Times New Roman"/>
                <w:sz w:val="24"/>
              </w:rPr>
              <w:t>)</w:t>
            </w:r>
          </w:p>
        </w:tc>
        <w:tc>
          <w:tcPr>
            <w:tcW w:w="1701" w:type="dxa"/>
            <w:vAlign w:val="center"/>
          </w:tcPr>
          <w:p w:rsidR="003D56D8" w:rsidRDefault="003D56D8">
            <w:pPr>
              <w:jc w:val="center"/>
              <w:rPr>
                <w:rFonts w:ascii="Times New Roman" w:hAnsi="Times New Roman"/>
                <w:color w:val="000000"/>
                <w:sz w:val="24"/>
                <w:szCs w:val="24"/>
              </w:rPr>
            </w:pPr>
            <w:r>
              <w:rPr>
                <w:rFonts w:ascii="Times New Roman" w:hAnsi="Times New Roman"/>
                <w:color w:val="000000"/>
              </w:rPr>
              <w:t xml:space="preserve">60 </w:t>
            </w:r>
          </w:p>
        </w:tc>
        <w:tc>
          <w:tcPr>
            <w:tcW w:w="1701" w:type="dxa"/>
            <w:vAlign w:val="center"/>
          </w:tcPr>
          <w:p w:rsidR="003D56D8" w:rsidRDefault="003D56D8">
            <w:pPr>
              <w:jc w:val="center"/>
              <w:rPr>
                <w:rFonts w:ascii="Times New Roman" w:hAnsi="Times New Roman"/>
                <w:color w:val="000000"/>
                <w:sz w:val="24"/>
                <w:szCs w:val="24"/>
              </w:rPr>
            </w:pPr>
            <w:r>
              <w:rPr>
                <w:rFonts w:ascii="Times New Roman" w:hAnsi="Times New Roman"/>
                <w:color w:val="000000"/>
              </w:rPr>
              <w:t xml:space="preserve">176 </w:t>
            </w:r>
          </w:p>
        </w:tc>
        <w:tc>
          <w:tcPr>
            <w:tcW w:w="1421" w:type="dxa"/>
            <w:vAlign w:val="center"/>
          </w:tcPr>
          <w:p w:rsidR="003D56D8" w:rsidRDefault="003D56D8">
            <w:pPr>
              <w:jc w:val="center"/>
              <w:rPr>
                <w:rFonts w:ascii="Times New Roman" w:hAnsi="Times New Roman"/>
                <w:color w:val="000000"/>
                <w:sz w:val="24"/>
                <w:szCs w:val="24"/>
              </w:rPr>
            </w:pPr>
            <w:r>
              <w:rPr>
                <w:rFonts w:ascii="Times New Roman" w:hAnsi="Times New Roman"/>
                <w:color w:val="000000"/>
              </w:rPr>
              <w:t xml:space="preserve">492 </w:t>
            </w:r>
          </w:p>
        </w:tc>
      </w:tr>
    </w:tbl>
    <w:p w:rsidR="0026112F" w:rsidRDefault="0026112F" w:rsidP="003D56D8">
      <w:pPr>
        <w:jc w:val="center"/>
        <w:rPr>
          <w:rFonts w:ascii="Times New Roman" w:hAnsi="Times New Roman"/>
          <w:sz w:val="24"/>
          <w:szCs w:val="24"/>
          <w:lang w:eastAsia="zh-TW"/>
        </w:rPr>
      </w:pPr>
    </w:p>
    <w:p w:rsidR="003D56D8" w:rsidRDefault="00B14036" w:rsidP="003D56D8">
      <w:pPr>
        <w:jc w:val="center"/>
        <w:rPr>
          <w:rFonts w:ascii="Times New Roman" w:hAnsi="Times New Roman"/>
          <w:sz w:val="24"/>
          <w:szCs w:val="24"/>
          <w:lang w:eastAsia="zh-TW"/>
        </w:rPr>
      </w:pPr>
      <w:r>
        <w:rPr>
          <w:noProof/>
          <w:lang w:eastAsia="zh-TW"/>
        </w:rPr>
        <w:drawing>
          <wp:inline distT="0" distB="0" distL="0" distR="0" wp14:anchorId="17345D5A" wp14:editId="1C88071F">
            <wp:extent cx="4572000" cy="2743200"/>
            <wp:effectExtent l="0" t="0" r="19050" b="19050"/>
            <wp:docPr id="27" name="圖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F7AC8" w:rsidRDefault="00DF7AC8" w:rsidP="003D56D8">
      <w:pPr>
        <w:jc w:val="center"/>
        <w:rPr>
          <w:rFonts w:ascii="Times New Roman" w:hAnsi="Times New Roman"/>
          <w:sz w:val="24"/>
          <w:szCs w:val="24"/>
          <w:lang w:eastAsia="zh-TW"/>
        </w:rPr>
      </w:pPr>
      <w:r>
        <w:rPr>
          <w:rFonts w:ascii="Times New Roman" w:hAnsi="Times New Roman" w:hint="eastAsia"/>
          <w:sz w:val="24"/>
          <w:szCs w:val="24"/>
          <w:lang w:eastAsia="zh-TW"/>
        </w:rPr>
        <w:t>Fig.14 Solar power generation of SHISG under various climate and directions</w:t>
      </w:r>
    </w:p>
    <w:p w:rsidR="001A10B9" w:rsidRPr="00A34577" w:rsidRDefault="001A10B9" w:rsidP="003D56D8">
      <w:pPr>
        <w:jc w:val="center"/>
        <w:rPr>
          <w:rFonts w:ascii="Times New Roman" w:hAnsi="Times New Roman"/>
          <w:sz w:val="24"/>
          <w:szCs w:val="24"/>
          <w:lang w:eastAsia="zh-TW"/>
        </w:rPr>
      </w:pPr>
    </w:p>
    <w:p w:rsidR="0026112F" w:rsidRDefault="0034025B" w:rsidP="0026112F">
      <w:pPr>
        <w:jc w:val="both"/>
        <w:rPr>
          <w:rFonts w:ascii="Times New Roman" w:hAnsi="Times New Roman"/>
          <w:b/>
          <w:sz w:val="24"/>
          <w:szCs w:val="24"/>
          <w:u w:val="single"/>
          <w:lang w:eastAsia="zh-TW"/>
        </w:rPr>
      </w:pPr>
      <w:r>
        <w:rPr>
          <w:rFonts w:ascii="Times New Roman" w:hAnsi="Times New Roman"/>
          <w:b/>
          <w:sz w:val="24"/>
          <w:szCs w:val="24"/>
          <w:u w:val="single"/>
          <w:lang w:eastAsia="zh-TW"/>
        </w:rPr>
        <w:lastRenderedPageBreak/>
        <w:t xml:space="preserve">Energy </w:t>
      </w:r>
      <w:r>
        <w:rPr>
          <w:rFonts w:ascii="Times New Roman" w:hAnsi="Times New Roman" w:hint="eastAsia"/>
          <w:b/>
          <w:sz w:val="24"/>
          <w:szCs w:val="24"/>
          <w:u w:val="single"/>
          <w:lang w:eastAsia="zh-TW"/>
        </w:rPr>
        <w:t>consumption</w:t>
      </w:r>
    </w:p>
    <w:p w:rsidR="0026112F" w:rsidRPr="0000541E" w:rsidRDefault="001A10B9" w:rsidP="0026112F">
      <w:pPr>
        <w:jc w:val="both"/>
        <w:rPr>
          <w:rFonts w:ascii="Times New Roman" w:hAnsi="Times New Roman"/>
          <w:sz w:val="24"/>
          <w:szCs w:val="24"/>
          <w:lang w:val="en-US" w:eastAsia="zh-TW"/>
        </w:rPr>
      </w:pPr>
      <w:r>
        <w:rPr>
          <w:rFonts w:ascii="Times New Roman" w:hAnsi="Times New Roman" w:hint="eastAsia"/>
          <w:sz w:val="24"/>
          <w:szCs w:val="24"/>
          <w:lang w:eastAsia="zh-TW"/>
        </w:rPr>
        <w:t xml:space="preserve">In order to know the energy consumption of a SHISG window, we set up a test chamber in National Taiwan University of Science and Technology in 2015 due to the Marie Curie project is a kind of international cooperation project. </w:t>
      </w:r>
      <w:r w:rsidR="00772552">
        <w:rPr>
          <w:rFonts w:ascii="Times New Roman" w:hAnsi="Times New Roman" w:hint="eastAsia"/>
          <w:sz w:val="24"/>
          <w:szCs w:val="24"/>
          <w:lang w:eastAsia="zh-TW"/>
        </w:rPr>
        <w:t xml:space="preserve">Four 100 W lights acted as sun simulator at the distance of 60 cm front of SHISG window and there was a big 2m x 2m x 2m cubic chamber behind the SHISG window </w:t>
      </w:r>
      <w:r w:rsidR="00B90C0E">
        <w:rPr>
          <w:rFonts w:ascii="Times New Roman" w:hAnsi="Times New Roman" w:hint="eastAsia"/>
          <w:sz w:val="24"/>
          <w:szCs w:val="24"/>
          <w:lang w:eastAsia="zh-TW"/>
        </w:rPr>
        <w:t>to simulate indoor environment. A cooling system was installed in</w:t>
      </w:r>
      <w:r w:rsidR="0000541E">
        <w:rPr>
          <w:rFonts w:ascii="Times New Roman" w:hAnsi="Times New Roman" w:hint="eastAsia"/>
          <w:sz w:val="24"/>
          <w:szCs w:val="24"/>
          <w:lang w:eastAsia="zh-TW"/>
        </w:rPr>
        <w:t xml:space="preserve">side the chamber as shown in Fig.15. The cooling test continued for 8 hours to compare the energy consumption among 10 mm </w:t>
      </w:r>
      <w:r w:rsidR="0000541E">
        <w:rPr>
          <w:rFonts w:ascii="Times New Roman" w:hAnsi="Times New Roman"/>
          <w:sz w:val="24"/>
          <w:szCs w:val="24"/>
          <w:lang w:eastAsia="zh-TW"/>
        </w:rPr>
        <w:t>ordinary</w:t>
      </w:r>
      <w:r w:rsidR="0000541E">
        <w:rPr>
          <w:rFonts w:ascii="Times New Roman" w:hAnsi="Times New Roman" w:hint="eastAsia"/>
          <w:sz w:val="24"/>
          <w:szCs w:val="24"/>
          <w:lang w:eastAsia="zh-TW"/>
        </w:rPr>
        <w:t xml:space="preserve"> glass, see through SHISG and not see through SHISG. Fig. 16 showed the SHISG could save cooling energy consumption while compared with ordinary glass due to the insulation film inside the glass. The cooling energy consumption of SHISG was lower while under the not see through condition due to the function of not see through could be a shading of heat from outdoors.</w:t>
      </w:r>
      <w:r w:rsidR="0007657A">
        <w:rPr>
          <w:rFonts w:ascii="Times New Roman" w:hAnsi="Times New Roman" w:hint="eastAsia"/>
          <w:sz w:val="24"/>
          <w:szCs w:val="24"/>
          <w:lang w:eastAsia="zh-TW"/>
        </w:rPr>
        <w:t xml:space="preserve"> During the summer time, one can adjust the SHISG to not see through to save more cooling expense. Compared with 10 mm ordinary glass, the not see through SHISG could save 36% cooling consumption during the summer time. </w:t>
      </w:r>
    </w:p>
    <w:p w:rsidR="00772552" w:rsidRDefault="00772552" w:rsidP="00772552">
      <w:pPr>
        <w:jc w:val="center"/>
        <w:rPr>
          <w:rFonts w:ascii="Times New Roman" w:hAnsi="Times New Roman"/>
          <w:sz w:val="24"/>
          <w:szCs w:val="24"/>
          <w:lang w:eastAsia="zh-TW"/>
        </w:rPr>
      </w:pPr>
      <w:r>
        <w:rPr>
          <w:rFonts w:ascii="Times New Roman" w:hAnsi="Times New Roman"/>
          <w:noProof/>
          <w:sz w:val="24"/>
          <w:szCs w:val="24"/>
          <w:lang w:eastAsia="zh-TW"/>
        </w:rPr>
        <w:drawing>
          <wp:inline distT="0" distB="0" distL="0" distR="0">
            <wp:extent cx="4794422" cy="3635699"/>
            <wp:effectExtent l="0" t="0" r="6350" b="317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94593" cy="3635829"/>
                    </a:xfrm>
                    <a:prstGeom prst="rect">
                      <a:avLst/>
                    </a:prstGeom>
                    <a:noFill/>
                    <a:ln>
                      <a:noFill/>
                    </a:ln>
                  </pic:spPr>
                </pic:pic>
              </a:graphicData>
            </a:graphic>
          </wp:inline>
        </w:drawing>
      </w:r>
    </w:p>
    <w:p w:rsidR="00941B72" w:rsidRDefault="0000541E" w:rsidP="00772552">
      <w:pPr>
        <w:jc w:val="center"/>
        <w:rPr>
          <w:rFonts w:ascii="Times New Roman" w:hAnsi="Times New Roman"/>
          <w:sz w:val="24"/>
          <w:szCs w:val="24"/>
          <w:lang w:eastAsia="zh-TW"/>
        </w:rPr>
      </w:pPr>
      <w:r>
        <w:rPr>
          <w:rFonts w:ascii="Times New Roman" w:hAnsi="Times New Roman" w:hint="eastAsia"/>
          <w:sz w:val="24"/>
          <w:szCs w:val="24"/>
          <w:lang w:eastAsia="zh-TW"/>
        </w:rPr>
        <w:t xml:space="preserve">Fig.15 Test configuration of energy consumption for SHISG </w:t>
      </w:r>
    </w:p>
    <w:p w:rsidR="00941B72" w:rsidRDefault="00941B72" w:rsidP="00772552">
      <w:pPr>
        <w:jc w:val="center"/>
        <w:rPr>
          <w:rFonts w:ascii="Times New Roman" w:hAnsi="Times New Roman"/>
          <w:sz w:val="24"/>
          <w:szCs w:val="24"/>
          <w:lang w:eastAsia="zh-TW"/>
        </w:rPr>
      </w:pPr>
      <w:r>
        <w:rPr>
          <w:noProof/>
          <w:lang w:eastAsia="zh-TW"/>
        </w:rPr>
        <w:lastRenderedPageBreak/>
        <w:drawing>
          <wp:inline distT="0" distB="0" distL="0" distR="0" wp14:anchorId="517E9F57" wp14:editId="67E20898">
            <wp:extent cx="4572000" cy="2743200"/>
            <wp:effectExtent l="0" t="0" r="19050" b="19050"/>
            <wp:docPr id="31" name="圖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0541E" w:rsidRPr="001A10B9" w:rsidRDefault="0000541E" w:rsidP="00772552">
      <w:pPr>
        <w:jc w:val="center"/>
        <w:rPr>
          <w:rFonts w:ascii="Times New Roman" w:hAnsi="Times New Roman"/>
          <w:sz w:val="24"/>
          <w:szCs w:val="24"/>
          <w:lang w:eastAsia="zh-TW"/>
        </w:rPr>
      </w:pPr>
      <w:r>
        <w:rPr>
          <w:rFonts w:ascii="Times New Roman" w:hAnsi="Times New Roman" w:hint="eastAsia"/>
          <w:sz w:val="24"/>
          <w:szCs w:val="24"/>
          <w:lang w:eastAsia="zh-TW"/>
        </w:rPr>
        <w:t xml:space="preserve">Fig.16 </w:t>
      </w:r>
      <w:proofErr w:type="gramStart"/>
      <w:r>
        <w:rPr>
          <w:rFonts w:ascii="Times New Roman" w:hAnsi="Times New Roman" w:hint="eastAsia"/>
          <w:sz w:val="24"/>
          <w:szCs w:val="24"/>
          <w:lang w:eastAsia="zh-TW"/>
        </w:rPr>
        <w:t>Cooling</w:t>
      </w:r>
      <w:proofErr w:type="gramEnd"/>
      <w:r>
        <w:rPr>
          <w:rFonts w:ascii="Times New Roman" w:hAnsi="Times New Roman" w:hint="eastAsia"/>
          <w:sz w:val="24"/>
          <w:szCs w:val="24"/>
          <w:lang w:eastAsia="zh-TW"/>
        </w:rPr>
        <w:t xml:space="preserve"> consumption test result</w:t>
      </w:r>
    </w:p>
    <w:p w:rsidR="00082D21" w:rsidRDefault="00082D21" w:rsidP="0026112F">
      <w:pPr>
        <w:jc w:val="both"/>
        <w:rPr>
          <w:rFonts w:ascii="Times New Roman" w:hAnsi="Times New Roman"/>
          <w:b/>
          <w:sz w:val="24"/>
          <w:szCs w:val="24"/>
          <w:u w:val="single"/>
          <w:lang w:eastAsia="zh-TW"/>
        </w:rPr>
      </w:pPr>
    </w:p>
    <w:p w:rsidR="00082D21" w:rsidRDefault="00082D21" w:rsidP="0026112F">
      <w:pPr>
        <w:jc w:val="both"/>
        <w:rPr>
          <w:rFonts w:ascii="Times New Roman" w:hAnsi="Times New Roman"/>
          <w:b/>
          <w:sz w:val="24"/>
          <w:szCs w:val="24"/>
          <w:u w:val="single"/>
          <w:lang w:eastAsia="zh-TW"/>
        </w:rPr>
      </w:pPr>
      <w:r>
        <w:rPr>
          <w:rFonts w:ascii="Times New Roman" w:hAnsi="Times New Roman" w:hint="eastAsia"/>
          <w:b/>
          <w:sz w:val="24"/>
          <w:szCs w:val="24"/>
          <w:u w:val="single"/>
          <w:lang w:eastAsia="zh-TW"/>
        </w:rPr>
        <w:t>Innovative multi</w:t>
      </w:r>
      <w:r w:rsidR="00591D34">
        <w:rPr>
          <w:rFonts w:ascii="Times New Roman" w:hAnsi="Times New Roman"/>
          <w:b/>
          <w:sz w:val="24"/>
          <w:szCs w:val="24"/>
          <w:u w:val="single"/>
          <w:lang w:eastAsia="zh-TW"/>
        </w:rPr>
        <w:t>-</w:t>
      </w:r>
      <w:r>
        <w:rPr>
          <w:rFonts w:ascii="Times New Roman" w:hAnsi="Times New Roman" w:hint="eastAsia"/>
          <w:b/>
          <w:sz w:val="24"/>
          <w:szCs w:val="24"/>
          <w:u w:val="single"/>
          <w:lang w:eastAsia="zh-TW"/>
        </w:rPr>
        <w:t>functions</w:t>
      </w:r>
    </w:p>
    <w:p w:rsidR="00484128" w:rsidRPr="00484128" w:rsidRDefault="00484128" w:rsidP="0026112F">
      <w:pPr>
        <w:jc w:val="both"/>
        <w:rPr>
          <w:rFonts w:ascii="Times New Roman" w:hAnsi="Times New Roman"/>
          <w:sz w:val="24"/>
          <w:szCs w:val="24"/>
          <w:lang w:eastAsia="zh-TW"/>
        </w:rPr>
      </w:pPr>
      <w:r>
        <w:rPr>
          <w:rFonts w:ascii="Times New Roman" w:hAnsi="Times New Roman" w:hint="eastAsia"/>
          <w:sz w:val="24"/>
          <w:szCs w:val="24"/>
          <w:lang w:eastAsia="zh-TW"/>
        </w:rPr>
        <w:t xml:space="preserve">The SHISG window had many innovative multi-functions. It included solar power generation, adjustable see through, UV shading, saving energy </w:t>
      </w:r>
      <w:r>
        <w:rPr>
          <w:rFonts w:ascii="Times New Roman" w:hAnsi="Times New Roman"/>
          <w:sz w:val="24"/>
          <w:szCs w:val="24"/>
          <w:lang w:eastAsia="zh-TW"/>
        </w:rPr>
        <w:t>consumption</w:t>
      </w:r>
      <w:r>
        <w:rPr>
          <w:rFonts w:ascii="Times New Roman" w:hAnsi="Times New Roman" w:hint="eastAsia"/>
          <w:sz w:val="24"/>
          <w:szCs w:val="24"/>
          <w:lang w:eastAsia="zh-TW"/>
        </w:rPr>
        <w:t xml:space="preserve"> which </w:t>
      </w:r>
      <w:proofErr w:type="gramStart"/>
      <w:r>
        <w:rPr>
          <w:rFonts w:ascii="Times New Roman" w:hAnsi="Times New Roman" w:hint="eastAsia"/>
          <w:sz w:val="24"/>
          <w:szCs w:val="24"/>
          <w:lang w:eastAsia="zh-TW"/>
        </w:rPr>
        <w:t>were</w:t>
      </w:r>
      <w:proofErr w:type="gramEnd"/>
      <w:r>
        <w:rPr>
          <w:rFonts w:ascii="Times New Roman" w:hAnsi="Times New Roman" w:hint="eastAsia"/>
          <w:sz w:val="24"/>
          <w:szCs w:val="24"/>
          <w:lang w:eastAsia="zh-TW"/>
        </w:rPr>
        <w:t xml:space="preserve"> described in previous sections. As we indicated in the innovative concept, a battery was embedded inside the frame to store the solar </w:t>
      </w:r>
      <w:r>
        <w:rPr>
          <w:rFonts w:ascii="Times New Roman" w:hAnsi="Times New Roman"/>
          <w:sz w:val="24"/>
          <w:szCs w:val="24"/>
          <w:lang w:eastAsia="zh-TW"/>
        </w:rPr>
        <w:t>power</w:t>
      </w:r>
      <w:r>
        <w:rPr>
          <w:rFonts w:ascii="Times New Roman" w:hAnsi="Times New Roman" w:hint="eastAsia"/>
          <w:sz w:val="24"/>
          <w:szCs w:val="24"/>
          <w:lang w:eastAsia="zh-TW"/>
        </w:rPr>
        <w:t xml:space="preserve"> from solar cells during the day time to supply the power not only for smart film but also DC electronic products such as DC light, DC fans, desktop and mobile phones as shown in Fig. 17 and Fig.18. You can also design any elements related to this mechanism to many innovation </w:t>
      </w:r>
      <w:r>
        <w:rPr>
          <w:rFonts w:ascii="Times New Roman" w:hAnsi="Times New Roman"/>
          <w:sz w:val="24"/>
          <w:szCs w:val="24"/>
          <w:lang w:eastAsia="zh-TW"/>
        </w:rPr>
        <w:t>commercial</w:t>
      </w:r>
      <w:r>
        <w:rPr>
          <w:rFonts w:ascii="Times New Roman" w:hAnsi="Times New Roman" w:hint="eastAsia"/>
          <w:sz w:val="24"/>
          <w:szCs w:val="24"/>
          <w:lang w:eastAsia="zh-TW"/>
        </w:rPr>
        <w:t xml:space="preserve"> products.</w:t>
      </w:r>
      <w:r w:rsidR="00F13E66">
        <w:rPr>
          <w:rFonts w:ascii="Times New Roman" w:hAnsi="Times New Roman" w:hint="eastAsia"/>
          <w:sz w:val="24"/>
          <w:szCs w:val="24"/>
          <w:lang w:eastAsia="zh-TW"/>
        </w:rPr>
        <w:t xml:space="preserve"> A commercial application of SHISG could be applied as project screen </w:t>
      </w:r>
      <w:r w:rsidR="00D77B11">
        <w:rPr>
          <w:rFonts w:ascii="Times New Roman" w:hAnsi="Times New Roman" w:hint="eastAsia"/>
          <w:sz w:val="24"/>
          <w:szCs w:val="24"/>
          <w:lang w:eastAsia="zh-TW"/>
        </w:rPr>
        <w:t>for business or entertainment</w:t>
      </w:r>
      <w:r w:rsidR="00F13E66">
        <w:rPr>
          <w:rFonts w:ascii="Times New Roman" w:hAnsi="Times New Roman" w:hint="eastAsia"/>
          <w:sz w:val="24"/>
          <w:szCs w:val="24"/>
          <w:lang w:eastAsia="zh-TW"/>
        </w:rPr>
        <w:t xml:space="preserve"> purpose. </w:t>
      </w:r>
      <w:r w:rsidR="00D77B11">
        <w:rPr>
          <w:rFonts w:ascii="Times New Roman" w:hAnsi="Times New Roman" w:hint="eastAsia"/>
          <w:sz w:val="24"/>
          <w:szCs w:val="24"/>
          <w:lang w:eastAsia="zh-TW"/>
        </w:rPr>
        <w:t xml:space="preserve">Even more, one can apply the SHISG as a </w:t>
      </w:r>
      <w:r w:rsidR="00D77B11">
        <w:rPr>
          <w:rFonts w:ascii="Times New Roman" w:hAnsi="Times New Roman"/>
          <w:sz w:val="24"/>
          <w:szCs w:val="24"/>
          <w:lang w:eastAsia="zh-TW"/>
        </w:rPr>
        <w:t>commercial</w:t>
      </w:r>
      <w:r w:rsidR="00D77B11">
        <w:rPr>
          <w:rFonts w:ascii="Times New Roman" w:hAnsi="Times New Roman" w:hint="eastAsia"/>
          <w:sz w:val="24"/>
          <w:szCs w:val="24"/>
          <w:lang w:eastAsia="zh-TW"/>
        </w:rPr>
        <w:t xml:space="preserve"> advertisement display board during the night time on a tall building such as shown in Fig.20. The solar power could be stored during the day time and apply at the night time for display. That means the SHISG tall building may possess multi-functions which include energy saving, anti-UV, comfortable indoor environment, business or entertainment display screen and advertisement display and income during the night time. </w:t>
      </w:r>
      <w:bookmarkStart w:id="0" w:name="_GoBack"/>
      <w:bookmarkEnd w:id="0"/>
    </w:p>
    <w:p w:rsidR="0026112F" w:rsidRDefault="00E735E6" w:rsidP="00E735E6">
      <w:pPr>
        <w:jc w:val="center"/>
        <w:rPr>
          <w:rFonts w:ascii="Times New Roman" w:hAnsi="Times New Roman"/>
          <w:sz w:val="24"/>
          <w:szCs w:val="24"/>
          <w:lang w:eastAsia="zh-TW"/>
        </w:rPr>
      </w:pPr>
      <w:r>
        <w:rPr>
          <w:rFonts w:ascii="Times New Roman" w:hAnsi="Times New Roman"/>
          <w:noProof/>
          <w:sz w:val="24"/>
          <w:szCs w:val="24"/>
          <w:lang w:eastAsia="zh-TW"/>
        </w:rPr>
        <w:lastRenderedPageBreak/>
        <w:drawing>
          <wp:inline distT="0" distB="0" distL="0" distR="0">
            <wp:extent cx="4646140" cy="2674004"/>
            <wp:effectExtent l="0" t="0" r="2540"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46029" cy="2673940"/>
                    </a:xfrm>
                    <a:prstGeom prst="rect">
                      <a:avLst/>
                    </a:prstGeom>
                    <a:noFill/>
                    <a:ln>
                      <a:noFill/>
                    </a:ln>
                  </pic:spPr>
                </pic:pic>
              </a:graphicData>
            </a:graphic>
          </wp:inline>
        </w:drawing>
      </w:r>
    </w:p>
    <w:p w:rsidR="00484128" w:rsidRDefault="00484128" w:rsidP="00E735E6">
      <w:pPr>
        <w:jc w:val="center"/>
        <w:rPr>
          <w:rFonts w:ascii="Times New Roman" w:hAnsi="Times New Roman"/>
          <w:sz w:val="24"/>
          <w:szCs w:val="24"/>
          <w:lang w:eastAsia="zh-TW"/>
        </w:rPr>
      </w:pPr>
      <w:r>
        <w:rPr>
          <w:rFonts w:ascii="Times New Roman" w:hAnsi="Times New Roman" w:hint="eastAsia"/>
          <w:sz w:val="24"/>
          <w:szCs w:val="24"/>
          <w:lang w:eastAsia="zh-TW"/>
        </w:rPr>
        <w:t>Fig.17 SHISG can supply the power of light and fans</w:t>
      </w:r>
    </w:p>
    <w:p w:rsidR="00E735E6" w:rsidRDefault="00E735E6" w:rsidP="00E735E6">
      <w:pPr>
        <w:jc w:val="center"/>
        <w:rPr>
          <w:rFonts w:ascii="Times New Roman" w:hAnsi="Times New Roman"/>
          <w:sz w:val="24"/>
          <w:szCs w:val="24"/>
          <w:lang w:eastAsia="zh-TW"/>
        </w:rPr>
      </w:pPr>
    </w:p>
    <w:p w:rsidR="00E735E6" w:rsidRDefault="00484128" w:rsidP="00E735E6">
      <w:pPr>
        <w:jc w:val="center"/>
        <w:rPr>
          <w:rFonts w:ascii="Times New Roman" w:hAnsi="Times New Roman"/>
          <w:sz w:val="24"/>
          <w:szCs w:val="24"/>
          <w:lang w:eastAsia="zh-TW"/>
        </w:rPr>
      </w:pPr>
      <w:r>
        <w:rPr>
          <w:rFonts w:ascii="Times New Roman" w:hAnsi="Times New Roman"/>
          <w:noProof/>
          <w:sz w:val="24"/>
          <w:szCs w:val="24"/>
          <w:lang w:eastAsia="zh-TW"/>
        </w:rPr>
        <w:drawing>
          <wp:inline distT="0" distB="0" distL="0" distR="0">
            <wp:extent cx="4536278" cy="3048000"/>
            <wp:effectExtent l="0" t="0" r="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44513" cy="3053533"/>
                    </a:xfrm>
                    <a:prstGeom prst="rect">
                      <a:avLst/>
                    </a:prstGeom>
                    <a:noFill/>
                    <a:ln>
                      <a:noFill/>
                    </a:ln>
                  </pic:spPr>
                </pic:pic>
              </a:graphicData>
            </a:graphic>
          </wp:inline>
        </w:drawing>
      </w:r>
    </w:p>
    <w:p w:rsidR="00484128" w:rsidRDefault="00484128" w:rsidP="00E735E6">
      <w:pPr>
        <w:jc w:val="center"/>
        <w:rPr>
          <w:rFonts w:ascii="Times New Roman" w:hAnsi="Times New Roman"/>
          <w:sz w:val="24"/>
          <w:szCs w:val="24"/>
          <w:lang w:eastAsia="zh-TW"/>
        </w:rPr>
      </w:pPr>
      <w:r>
        <w:rPr>
          <w:rFonts w:ascii="Times New Roman" w:hAnsi="Times New Roman" w:hint="eastAsia"/>
          <w:sz w:val="24"/>
          <w:szCs w:val="24"/>
          <w:lang w:eastAsia="zh-TW"/>
        </w:rPr>
        <w:t>Fig.18 SHISG can supply the power for mobile phones</w:t>
      </w:r>
    </w:p>
    <w:p w:rsidR="008332A1" w:rsidRDefault="00F13E66" w:rsidP="008332A1">
      <w:pPr>
        <w:jc w:val="center"/>
        <w:rPr>
          <w:rFonts w:ascii="Times New Roman" w:hAnsi="Times New Roman"/>
          <w:sz w:val="24"/>
          <w:szCs w:val="24"/>
          <w:lang w:eastAsia="zh-TW"/>
        </w:rPr>
      </w:pPr>
      <w:r>
        <w:rPr>
          <w:rFonts w:ascii="Times New Roman" w:hAnsi="Times New Roman"/>
          <w:noProof/>
          <w:sz w:val="24"/>
          <w:szCs w:val="24"/>
          <w:lang w:eastAsia="zh-TW"/>
        </w:rPr>
        <w:lastRenderedPageBreak/>
        <w:drawing>
          <wp:inline distT="0" distB="0" distL="0" distR="0" wp14:anchorId="5F37F83F" wp14:editId="013B6EF1">
            <wp:extent cx="4530335" cy="2979188"/>
            <wp:effectExtent l="0" t="0" r="3810" b="0"/>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30603" cy="2979364"/>
                    </a:xfrm>
                    <a:prstGeom prst="rect">
                      <a:avLst/>
                    </a:prstGeom>
                    <a:noFill/>
                    <a:ln>
                      <a:noFill/>
                    </a:ln>
                  </pic:spPr>
                </pic:pic>
              </a:graphicData>
            </a:graphic>
          </wp:inline>
        </w:drawing>
      </w:r>
    </w:p>
    <w:p w:rsidR="00F13E66" w:rsidRDefault="00F13E66" w:rsidP="00E735E6">
      <w:pPr>
        <w:jc w:val="center"/>
        <w:rPr>
          <w:rFonts w:ascii="Times New Roman" w:hAnsi="Times New Roman"/>
          <w:sz w:val="24"/>
          <w:szCs w:val="24"/>
          <w:lang w:eastAsia="zh-TW"/>
        </w:rPr>
      </w:pPr>
      <w:r>
        <w:rPr>
          <w:rFonts w:ascii="Times New Roman" w:hAnsi="Times New Roman" w:hint="eastAsia"/>
          <w:sz w:val="24"/>
          <w:szCs w:val="24"/>
          <w:lang w:eastAsia="zh-TW"/>
        </w:rPr>
        <w:t>Fig.19 SHISG could become a project screen while not see through</w:t>
      </w:r>
    </w:p>
    <w:p w:rsidR="008332A1" w:rsidRDefault="008332A1" w:rsidP="00E735E6">
      <w:pPr>
        <w:jc w:val="center"/>
        <w:rPr>
          <w:rFonts w:ascii="Times New Roman" w:hAnsi="Times New Roman"/>
          <w:sz w:val="24"/>
          <w:szCs w:val="24"/>
          <w:lang w:eastAsia="zh-TW"/>
        </w:rPr>
      </w:pPr>
      <w:r>
        <w:rPr>
          <w:noProof/>
          <w:lang w:eastAsia="zh-TW"/>
        </w:rPr>
        <w:drawing>
          <wp:inline distT="0" distB="0" distL="0" distR="0" wp14:anchorId="541B4BEB" wp14:editId="45030096">
            <wp:extent cx="2512540" cy="3291872"/>
            <wp:effectExtent l="0" t="0" r="2540" b="3810"/>
            <wp:docPr id="235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2895" cy="3292337"/>
                    </a:xfrm>
                    <a:prstGeom prst="rect">
                      <a:avLst/>
                    </a:prstGeom>
                    <a:noFill/>
                    <a:ln>
                      <a:noFill/>
                    </a:ln>
                    <a:effectLst/>
                    <a:extLst/>
                  </pic:spPr>
                </pic:pic>
              </a:graphicData>
            </a:graphic>
          </wp:inline>
        </w:drawing>
      </w:r>
    </w:p>
    <w:p w:rsidR="008332A1" w:rsidRPr="00E735E6" w:rsidRDefault="008332A1" w:rsidP="00E735E6">
      <w:pPr>
        <w:jc w:val="center"/>
        <w:rPr>
          <w:rFonts w:ascii="Times New Roman" w:hAnsi="Times New Roman"/>
          <w:sz w:val="24"/>
          <w:szCs w:val="24"/>
          <w:lang w:eastAsia="zh-TW"/>
        </w:rPr>
      </w:pPr>
      <w:r>
        <w:rPr>
          <w:rFonts w:ascii="Times New Roman" w:hAnsi="Times New Roman" w:hint="eastAsia"/>
          <w:sz w:val="24"/>
          <w:szCs w:val="24"/>
          <w:lang w:eastAsia="zh-TW"/>
        </w:rPr>
        <w:t xml:space="preserve">Fig.20 Future application of SHISG </w:t>
      </w:r>
      <w:r w:rsidR="005507BC">
        <w:rPr>
          <w:rFonts w:ascii="Times New Roman" w:hAnsi="Times New Roman" w:hint="eastAsia"/>
          <w:sz w:val="24"/>
          <w:szCs w:val="24"/>
          <w:lang w:eastAsia="zh-TW"/>
        </w:rPr>
        <w:t>window for commercial</w:t>
      </w:r>
      <w:r>
        <w:rPr>
          <w:rFonts w:ascii="Times New Roman" w:hAnsi="Times New Roman" w:hint="eastAsia"/>
          <w:sz w:val="24"/>
          <w:szCs w:val="24"/>
          <w:lang w:eastAsia="zh-TW"/>
        </w:rPr>
        <w:t xml:space="preserve"> advertisement </w:t>
      </w:r>
      <w:r w:rsidR="005507BC">
        <w:rPr>
          <w:rFonts w:ascii="Times New Roman" w:hAnsi="Times New Roman" w:hint="eastAsia"/>
          <w:sz w:val="24"/>
          <w:szCs w:val="24"/>
          <w:lang w:eastAsia="zh-TW"/>
        </w:rPr>
        <w:t>on a tall building</w:t>
      </w:r>
    </w:p>
    <w:p w:rsidR="0026112F" w:rsidRDefault="0026112F" w:rsidP="0026112F">
      <w:pPr>
        <w:jc w:val="both"/>
        <w:rPr>
          <w:rFonts w:ascii="Times New Roman" w:hAnsi="Times New Roman"/>
          <w:b/>
          <w:sz w:val="24"/>
          <w:szCs w:val="24"/>
          <w:u w:val="single"/>
          <w:lang w:eastAsia="zh-TW"/>
        </w:rPr>
      </w:pPr>
      <w:r>
        <w:rPr>
          <w:rFonts w:ascii="Times New Roman" w:hAnsi="Times New Roman" w:hint="eastAsia"/>
          <w:b/>
          <w:sz w:val="24"/>
          <w:szCs w:val="24"/>
          <w:u w:val="single"/>
          <w:lang w:eastAsia="zh-TW"/>
        </w:rPr>
        <w:t>Conclusion</w:t>
      </w:r>
    </w:p>
    <w:p w:rsidR="0026112F" w:rsidRPr="00560762" w:rsidRDefault="00560762" w:rsidP="0026112F">
      <w:pPr>
        <w:jc w:val="both"/>
        <w:rPr>
          <w:rFonts w:ascii="Times New Roman" w:hAnsi="Times New Roman"/>
          <w:sz w:val="24"/>
          <w:szCs w:val="24"/>
          <w:lang w:eastAsia="zh-TW"/>
        </w:rPr>
      </w:pPr>
      <w:r>
        <w:rPr>
          <w:rFonts w:ascii="Times New Roman" w:hAnsi="Times New Roman" w:hint="eastAsia"/>
          <w:sz w:val="24"/>
          <w:szCs w:val="24"/>
          <w:lang w:eastAsia="zh-TW"/>
        </w:rPr>
        <w:t xml:space="preserve">The successful developed SHISG in this project </w:t>
      </w:r>
      <w:r w:rsidR="00633A1E">
        <w:rPr>
          <w:rFonts w:ascii="Times New Roman" w:hAnsi="Times New Roman" w:hint="eastAsia"/>
          <w:sz w:val="24"/>
          <w:szCs w:val="24"/>
          <w:lang w:eastAsia="zh-TW"/>
        </w:rPr>
        <w:t xml:space="preserve">was a kind of multi-functional innovative window to </w:t>
      </w:r>
      <w:r w:rsidR="00B47576">
        <w:rPr>
          <w:rFonts w:ascii="Times New Roman" w:hAnsi="Times New Roman" w:hint="eastAsia"/>
          <w:sz w:val="24"/>
          <w:szCs w:val="24"/>
          <w:lang w:eastAsia="zh-TW"/>
        </w:rPr>
        <w:t xml:space="preserve">improve the indoor environment, adjust the see through of glass, obtain zero UV indoors, become a power supply sources of DC electronic devices, become a display screen for meeting for entertainment and </w:t>
      </w:r>
      <w:r w:rsidR="00555219">
        <w:rPr>
          <w:rFonts w:ascii="Times New Roman" w:hAnsi="Times New Roman" w:hint="eastAsia"/>
          <w:sz w:val="24"/>
          <w:szCs w:val="24"/>
          <w:lang w:eastAsia="zh-TW"/>
        </w:rPr>
        <w:t xml:space="preserve">apply on a tall building for a </w:t>
      </w:r>
      <w:r w:rsidR="00555219">
        <w:rPr>
          <w:rFonts w:ascii="Times New Roman" w:hAnsi="Times New Roman"/>
          <w:sz w:val="24"/>
          <w:szCs w:val="24"/>
          <w:lang w:eastAsia="zh-TW"/>
        </w:rPr>
        <w:t>commercial</w:t>
      </w:r>
      <w:r w:rsidR="00555219">
        <w:rPr>
          <w:rFonts w:ascii="Times New Roman" w:hAnsi="Times New Roman" w:hint="eastAsia"/>
          <w:sz w:val="24"/>
          <w:szCs w:val="24"/>
          <w:lang w:eastAsia="zh-TW"/>
        </w:rPr>
        <w:t xml:space="preserve"> advertisement. </w:t>
      </w:r>
      <w:r w:rsidR="001058D9">
        <w:rPr>
          <w:rFonts w:ascii="Times New Roman" w:hAnsi="Times New Roman" w:hint="eastAsia"/>
          <w:sz w:val="24"/>
          <w:szCs w:val="24"/>
          <w:lang w:eastAsia="zh-TW"/>
        </w:rPr>
        <w:lastRenderedPageBreak/>
        <w:t xml:space="preserve">Successful invention comes from unlimited </w:t>
      </w:r>
      <w:proofErr w:type="gramStart"/>
      <w:r w:rsidR="001058D9">
        <w:rPr>
          <w:rFonts w:ascii="Times New Roman" w:hAnsi="Times New Roman" w:hint="eastAsia"/>
          <w:sz w:val="24"/>
          <w:szCs w:val="24"/>
          <w:lang w:eastAsia="zh-TW"/>
        </w:rPr>
        <w:t>innovation,</w:t>
      </w:r>
      <w:proofErr w:type="gramEnd"/>
      <w:r w:rsidR="001058D9">
        <w:rPr>
          <w:rFonts w:ascii="Times New Roman" w:hAnsi="Times New Roman" w:hint="eastAsia"/>
          <w:sz w:val="24"/>
          <w:szCs w:val="24"/>
          <w:lang w:eastAsia="zh-TW"/>
        </w:rPr>
        <w:t xml:space="preserve"> the SHISG should be widely applied in the future for a better life of human beings.</w:t>
      </w:r>
    </w:p>
    <w:p w:rsidR="0026112F" w:rsidRDefault="0026112F" w:rsidP="0026112F">
      <w:pPr>
        <w:jc w:val="both"/>
        <w:rPr>
          <w:rFonts w:ascii="Times New Roman" w:hAnsi="Times New Roman"/>
          <w:b/>
          <w:sz w:val="24"/>
          <w:szCs w:val="24"/>
          <w:u w:val="single"/>
          <w:lang w:eastAsia="zh-TW"/>
        </w:rPr>
      </w:pPr>
      <w:r>
        <w:rPr>
          <w:rFonts w:ascii="Times New Roman" w:hAnsi="Times New Roman" w:hint="eastAsia"/>
          <w:b/>
          <w:sz w:val="24"/>
          <w:szCs w:val="24"/>
          <w:u w:val="single"/>
          <w:lang w:eastAsia="zh-TW"/>
        </w:rPr>
        <w:t>Acknowledgement</w:t>
      </w:r>
    </w:p>
    <w:p w:rsidR="0026112F" w:rsidRPr="005E2F99" w:rsidRDefault="005E2F99" w:rsidP="0026112F">
      <w:pPr>
        <w:jc w:val="both"/>
        <w:rPr>
          <w:rFonts w:ascii="Times New Roman" w:hAnsi="Times New Roman"/>
          <w:sz w:val="24"/>
          <w:szCs w:val="24"/>
          <w:lang w:eastAsia="zh-TW"/>
        </w:rPr>
      </w:pPr>
      <w:r>
        <w:rPr>
          <w:rFonts w:ascii="Times New Roman" w:hAnsi="Times New Roman" w:hint="eastAsia"/>
          <w:sz w:val="24"/>
          <w:szCs w:val="24"/>
          <w:lang w:eastAsia="zh-TW"/>
        </w:rPr>
        <w:t xml:space="preserve">Many thanks to </w:t>
      </w:r>
      <w:proofErr w:type="spellStart"/>
      <w:r>
        <w:rPr>
          <w:rFonts w:ascii="Times New Roman" w:hAnsi="Times New Roman" w:hint="eastAsia"/>
          <w:sz w:val="24"/>
          <w:szCs w:val="24"/>
          <w:lang w:eastAsia="zh-TW"/>
        </w:rPr>
        <w:t>Prof.</w:t>
      </w:r>
      <w:proofErr w:type="spellEnd"/>
      <w:r>
        <w:rPr>
          <w:rFonts w:ascii="Times New Roman" w:hAnsi="Times New Roman" w:hint="eastAsia"/>
          <w:sz w:val="24"/>
          <w:szCs w:val="24"/>
          <w:lang w:eastAsia="zh-TW"/>
        </w:rPr>
        <w:t xml:space="preserve"> </w:t>
      </w:r>
      <w:proofErr w:type="spellStart"/>
      <w:r>
        <w:rPr>
          <w:rFonts w:ascii="Times New Roman" w:hAnsi="Times New Roman" w:hint="eastAsia"/>
          <w:sz w:val="24"/>
          <w:szCs w:val="24"/>
          <w:lang w:eastAsia="zh-TW"/>
        </w:rPr>
        <w:t>Saffa</w:t>
      </w:r>
      <w:proofErr w:type="spellEnd"/>
      <w:r>
        <w:rPr>
          <w:rFonts w:ascii="Times New Roman" w:hAnsi="Times New Roman" w:hint="eastAsia"/>
          <w:sz w:val="24"/>
          <w:szCs w:val="24"/>
          <w:lang w:eastAsia="zh-TW"/>
        </w:rPr>
        <w:t xml:space="preserve"> </w:t>
      </w:r>
      <w:proofErr w:type="spellStart"/>
      <w:r>
        <w:rPr>
          <w:rFonts w:ascii="Times New Roman" w:hAnsi="Times New Roman" w:hint="eastAsia"/>
          <w:sz w:val="24"/>
          <w:szCs w:val="24"/>
          <w:lang w:eastAsia="zh-TW"/>
        </w:rPr>
        <w:t>Riffat</w:t>
      </w:r>
      <w:proofErr w:type="spellEnd"/>
      <w:r>
        <w:rPr>
          <w:rFonts w:ascii="Times New Roman" w:hAnsi="Times New Roman" w:hint="eastAsia"/>
          <w:sz w:val="24"/>
          <w:szCs w:val="24"/>
          <w:lang w:eastAsia="zh-TW"/>
        </w:rPr>
        <w:t xml:space="preserve"> for </w:t>
      </w:r>
      <w:proofErr w:type="gramStart"/>
      <w:r>
        <w:rPr>
          <w:rFonts w:ascii="Times New Roman" w:hAnsi="Times New Roman" w:hint="eastAsia"/>
          <w:sz w:val="24"/>
          <w:szCs w:val="24"/>
          <w:lang w:eastAsia="zh-TW"/>
        </w:rPr>
        <w:t>suppling</w:t>
      </w:r>
      <w:proofErr w:type="gramEnd"/>
      <w:r>
        <w:rPr>
          <w:rFonts w:ascii="Times New Roman" w:hAnsi="Times New Roman" w:hint="eastAsia"/>
          <w:sz w:val="24"/>
          <w:szCs w:val="24"/>
          <w:lang w:eastAsia="zh-TW"/>
        </w:rPr>
        <w:t xml:space="preserve"> the David Wilson Creative Home at the campus of University of Nottingham for this research. It is also highly appreciate to National Taiwan University of Science and Technology to set up the testing chamber for experiment of energy </w:t>
      </w:r>
      <w:r>
        <w:rPr>
          <w:rFonts w:ascii="Times New Roman" w:hAnsi="Times New Roman"/>
          <w:sz w:val="24"/>
          <w:szCs w:val="24"/>
          <w:lang w:eastAsia="zh-TW"/>
        </w:rPr>
        <w:t>consumption</w:t>
      </w:r>
      <w:r w:rsidR="00A77571">
        <w:rPr>
          <w:rFonts w:ascii="Times New Roman" w:hAnsi="Times New Roman" w:hint="eastAsia"/>
          <w:sz w:val="24"/>
          <w:szCs w:val="24"/>
          <w:lang w:eastAsia="zh-TW"/>
        </w:rPr>
        <w:t xml:space="preserve">. Finally, I do thank </w:t>
      </w:r>
      <w:r>
        <w:rPr>
          <w:rFonts w:ascii="Times New Roman" w:hAnsi="Times New Roman" w:hint="eastAsia"/>
          <w:sz w:val="24"/>
          <w:szCs w:val="24"/>
          <w:lang w:eastAsia="zh-TW"/>
        </w:rPr>
        <w:t>EU and Marie Curie Project for financial s</w:t>
      </w:r>
      <w:r w:rsidR="00BD2412">
        <w:rPr>
          <w:rFonts w:ascii="Times New Roman" w:hAnsi="Times New Roman" w:hint="eastAsia"/>
          <w:sz w:val="24"/>
          <w:szCs w:val="24"/>
          <w:lang w:eastAsia="zh-TW"/>
        </w:rPr>
        <w:t>upport to this research and University of Nottingham to supply a wonderful research environment and facilities.</w:t>
      </w:r>
    </w:p>
    <w:sectPr w:rsidR="0026112F" w:rsidRPr="005E2F99" w:rsidSect="00AD5D5A">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pgNumType w:fmt="numberInDash"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6F5C" w:rsidRDefault="00776F5C" w:rsidP="001B667D">
      <w:pPr>
        <w:spacing w:after="0" w:line="240" w:lineRule="auto"/>
      </w:pPr>
      <w:r>
        <w:separator/>
      </w:r>
    </w:p>
  </w:endnote>
  <w:endnote w:type="continuationSeparator" w:id="0">
    <w:p w:rsidR="00776F5C" w:rsidRDefault="00776F5C" w:rsidP="001B6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標楷體">
    <w:altName w:val="DF Kai"/>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D5A" w:rsidRDefault="00AD5D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5135426"/>
      <w:docPartObj>
        <w:docPartGallery w:val="Page Numbers (Bottom of Page)"/>
        <w:docPartUnique/>
      </w:docPartObj>
    </w:sdtPr>
    <w:sdtEndPr/>
    <w:sdtContent>
      <w:p w:rsidR="00AD5D5A" w:rsidRDefault="00AD5D5A">
        <w:pPr>
          <w:pStyle w:val="Footer"/>
          <w:jc w:val="center"/>
        </w:pPr>
        <w:r>
          <w:fldChar w:fldCharType="begin"/>
        </w:r>
        <w:r>
          <w:instrText>PAGE   \* MERGEFORMAT</w:instrText>
        </w:r>
        <w:r>
          <w:fldChar w:fldCharType="separate"/>
        </w:r>
        <w:r w:rsidR="00591D34" w:rsidRPr="00591D34">
          <w:rPr>
            <w:noProof/>
            <w:lang w:val="zh-TW" w:eastAsia="zh-TW"/>
          </w:rPr>
          <w:t>-</w:t>
        </w:r>
        <w:r w:rsidR="00591D34">
          <w:rPr>
            <w:noProof/>
          </w:rPr>
          <w:t xml:space="preserve"> 11 -</w:t>
        </w:r>
        <w:r>
          <w:fldChar w:fldCharType="end"/>
        </w:r>
      </w:p>
    </w:sdtContent>
  </w:sdt>
  <w:p w:rsidR="00AD5D5A" w:rsidRDefault="00AD5D5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D5A" w:rsidRDefault="00AD5D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6F5C" w:rsidRDefault="00776F5C" w:rsidP="001B667D">
      <w:pPr>
        <w:spacing w:after="0" w:line="240" w:lineRule="auto"/>
      </w:pPr>
      <w:r>
        <w:separator/>
      </w:r>
    </w:p>
  </w:footnote>
  <w:footnote w:type="continuationSeparator" w:id="0">
    <w:p w:rsidR="00776F5C" w:rsidRDefault="00776F5C" w:rsidP="001B66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D5A" w:rsidRDefault="00AD5D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D8B" w:rsidRPr="001B667D" w:rsidRDefault="00AE305B" w:rsidP="001B667D">
    <w:pPr>
      <w:pStyle w:val="Header"/>
    </w:pPr>
    <w:r>
      <w:rPr>
        <w:noProof/>
        <w:lang w:eastAsia="zh-TW"/>
      </w:rPr>
      <w:drawing>
        <wp:inline distT="0" distB="0" distL="0" distR="0" wp14:anchorId="2AF93AF2" wp14:editId="365716A7">
          <wp:extent cx="1986915" cy="619125"/>
          <wp:effectExtent l="0" t="0" r="0" b="9525"/>
          <wp:docPr id="1" name="Picture 0" descr="univeristy-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niveristy-logo.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915" cy="619125"/>
                  </a:xfrm>
                  <a:prstGeom prst="rect">
                    <a:avLst/>
                  </a:prstGeom>
                  <a:noFill/>
                  <a:ln>
                    <a:noFill/>
                  </a:ln>
                </pic:spPr>
              </pic:pic>
            </a:graphicData>
          </a:graphic>
        </wp:inline>
      </w:drawing>
    </w:r>
    <w:r w:rsidR="006C2D8B">
      <w:t xml:space="preserve">                                                                 </w:t>
    </w:r>
    <w:r>
      <w:rPr>
        <w:noProof/>
        <w:lang w:eastAsia="zh-TW"/>
      </w:rPr>
      <w:drawing>
        <wp:inline distT="0" distB="0" distL="0" distR="0" wp14:anchorId="460CDC1C" wp14:editId="7664F709">
          <wp:extent cx="1432560" cy="619125"/>
          <wp:effectExtent l="0" t="0" r="0" b="9525"/>
          <wp:docPr id="2" name="Picture 2" descr="MC-FP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FP7.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2560" cy="61912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D5A" w:rsidRDefault="00AD5D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2778D"/>
    <w:multiLevelType w:val="hybridMultilevel"/>
    <w:tmpl w:val="83DAD4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C957504"/>
    <w:multiLevelType w:val="hybridMultilevel"/>
    <w:tmpl w:val="E9948C34"/>
    <w:lvl w:ilvl="0" w:tplc="721AF13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3FD34234"/>
    <w:multiLevelType w:val="hybridMultilevel"/>
    <w:tmpl w:val="D84A29EA"/>
    <w:lvl w:ilvl="0" w:tplc="C6540EA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2FA0A42"/>
    <w:multiLevelType w:val="hybridMultilevel"/>
    <w:tmpl w:val="11ECF986"/>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5125800"/>
    <w:multiLevelType w:val="hybridMultilevel"/>
    <w:tmpl w:val="2DE4EE82"/>
    <w:lvl w:ilvl="0" w:tplc="023AA92A">
      <w:start w:val="1"/>
      <w:numFmt w:val="decimal"/>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5">
    <w:nsid w:val="74B45DC0"/>
    <w:multiLevelType w:val="hybridMultilevel"/>
    <w:tmpl w:val="BD08594C"/>
    <w:lvl w:ilvl="0" w:tplc="C6BCD4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67D"/>
    <w:rsid w:val="00000C17"/>
    <w:rsid w:val="0000541E"/>
    <w:rsid w:val="00022DDE"/>
    <w:rsid w:val="00072A01"/>
    <w:rsid w:val="0007657A"/>
    <w:rsid w:val="00082D21"/>
    <w:rsid w:val="0009429E"/>
    <w:rsid w:val="000A7F00"/>
    <w:rsid w:val="000D42E4"/>
    <w:rsid w:val="000D4B49"/>
    <w:rsid w:val="000D5A7E"/>
    <w:rsid w:val="000F4CA6"/>
    <w:rsid w:val="001058D9"/>
    <w:rsid w:val="00116CE1"/>
    <w:rsid w:val="001675FB"/>
    <w:rsid w:val="001708FC"/>
    <w:rsid w:val="00186DD7"/>
    <w:rsid w:val="001952AC"/>
    <w:rsid w:val="001A10B9"/>
    <w:rsid w:val="001A1EE5"/>
    <w:rsid w:val="001A64FA"/>
    <w:rsid w:val="001A6C7C"/>
    <w:rsid w:val="001B667D"/>
    <w:rsid w:val="001D5655"/>
    <w:rsid w:val="001F18BB"/>
    <w:rsid w:val="001F6D4B"/>
    <w:rsid w:val="002065C0"/>
    <w:rsid w:val="00207AD2"/>
    <w:rsid w:val="00212F23"/>
    <w:rsid w:val="002134C1"/>
    <w:rsid w:val="0023024D"/>
    <w:rsid w:val="0023323A"/>
    <w:rsid w:val="00237852"/>
    <w:rsid w:val="00250EAD"/>
    <w:rsid w:val="002546F4"/>
    <w:rsid w:val="0026112F"/>
    <w:rsid w:val="0026231D"/>
    <w:rsid w:val="00264DB4"/>
    <w:rsid w:val="00292C8E"/>
    <w:rsid w:val="002B4256"/>
    <w:rsid w:val="002B785B"/>
    <w:rsid w:val="002C4D6E"/>
    <w:rsid w:val="002D01CB"/>
    <w:rsid w:val="002D0CEA"/>
    <w:rsid w:val="00305FDB"/>
    <w:rsid w:val="0031188D"/>
    <w:rsid w:val="003373C4"/>
    <w:rsid w:val="00337963"/>
    <w:rsid w:val="0034025B"/>
    <w:rsid w:val="00392230"/>
    <w:rsid w:val="003B1E36"/>
    <w:rsid w:val="003B5056"/>
    <w:rsid w:val="003D56D8"/>
    <w:rsid w:val="0040609A"/>
    <w:rsid w:val="00433104"/>
    <w:rsid w:val="0044166F"/>
    <w:rsid w:val="00442B39"/>
    <w:rsid w:val="00473AEC"/>
    <w:rsid w:val="00480D56"/>
    <w:rsid w:val="004829DC"/>
    <w:rsid w:val="00484128"/>
    <w:rsid w:val="0049000F"/>
    <w:rsid w:val="004B10D3"/>
    <w:rsid w:val="004F6838"/>
    <w:rsid w:val="00515DF9"/>
    <w:rsid w:val="005211C7"/>
    <w:rsid w:val="0052570C"/>
    <w:rsid w:val="005507BC"/>
    <w:rsid w:val="00555219"/>
    <w:rsid w:val="00560762"/>
    <w:rsid w:val="0056227D"/>
    <w:rsid w:val="00583921"/>
    <w:rsid w:val="00591D34"/>
    <w:rsid w:val="005C41E2"/>
    <w:rsid w:val="005C75C1"/>
    <w:rsid w:val="005D0088"/>
    <w:rsid w:val="005D055A"/>
    <w:rsid w:val="005D0B03"/>
    <w:rsid w:val="005D7B22"/>
    <w:rsid w:val="005E2F99"/>
    <w:rsid w:val="005F1C58"/>
    <w:rsid w:val="006101D4"/>
    <w:rsid w:val="00615949"/>
    <w:rsid w:val="00631BDE"/>
    <w:rsid w:val="00633A1E"/>
    <w:rsid w:val="00646EFD"/>
    <w:rsid w:val="006645CD"/>
    <w:rsid w:val="00667464"/>
    <w:rsid w:val="00671611"/>
    <w:rsid w:val="006A7DFE"/>
    <w:rsid w:val="006C2D8B"/>
    <w:rsid w:val="006D328D"/>
    <w:rsid w:val="006E5F0A"/>
    <w:rsid w:val="006F0280"/>
    <w:rsid w:val="006F2729"/>
    <w:rsid w:val="00700555"/>
    <w:rsid w:val="0070146C"/>
    <w:rsid w:val="007016A3"/>
    <w:rsid w:val="00743D61"/>
    <w:rsid w:val="00747872"/>
    <w:rsid w:val="00772552"/>
    <w:rsid w:val="00776F5C"/>
    <w:rsid w:val="0078349C"/>
    <w:rsid w:val="007955A3"/>
    <w:rsid w:val="007B4730"/>
    <w:rsid w:val="007B5E72"/>
    <w:rsid w:val="007C148E"/>
    <w:rsid w:val="007D2729"/>
    <w:rsid w:val="007D6619"/>
    <w:rsid w:val="007D7E3F"/>
    <w:rsid w:val="007F6E29"/>
    <w:rsid w:val="00806C58"/>
    <w:rsid w:val="008111AA"/>
    <w:rsid w:val="008216CA"/>
    <w:rsid w:val="008332A1"/>
    <w:rsid w:val="00837CF8"/>
    <w:rsid w:val="008558B1"/>
    <w:rsid w:val="00863B93"/>
    <w:rsid w:val="00864859"/>
    <w:rsid w:val="00894F0C"/>
    <w:rsid w:val="008A127A"/>
    <w:rsid w:val="008B2B8A"/>
    <w:rsid w:val="008B4E1C"/>
    <w:rsid w:val="008E3D9F"/>
    <w:rsid w:val="008E614C"/>
    <w:rsid w:val="00914A8B"/>
    <w:rsid w:val="00921524"/>
    <w:rsid w:val="0093268B"/>
    <w:rsid w:val="00941B72"/>
    <w:rsid w:val="00947DEC"/>
    <w:rsid w:val="00963464"/>
    <w:rsid w:val="009749A6"/>
    <w:rsid w:val="00992A40"/>
    <w:rsid w:val="009934AF"/>
    <w:rsid w:val="00994E77"/>
    <w:rsid w:val="009A7489"/>
    <w:rsid w:val="009B492A"/>
    <w:rsid w:val="009C6A90"/>
    <w:rsid w:val="009D515C"/>
    <w:rsid w:val="009E77A2"/>
    <w:rsid w:val="00A02F6F"/>
    <w:rsid w:val="00A07886"/>
    <w:rsid w:val="00A33B53"/>
    <w:rsid w:val="00A34577"/>
    <w:rsid w:val="00A77571"/>
    <w:rsid w:val="00A86C01"/>
    <w:rsid w:val="00AA2285"/>
    <w:rsid w:val="00AA67A8"/>
    <w:rsid w:val="00AA776D"/>
    <w:rsid w:val="00AB2149"/>
    <w:rsid w:val="00AC5914"/>
    <w:rsid w:val="00AD36AE"/>
    <w:rsid w:val="00AD5D5A"/>
    <w:rsid w:val="00AE305B"/>
    <w:rsid w:val="00AE5625"/>
    <w:rsid w:val="00AF4564"/>
    <w:rsid w:val="00B14036"/>
    <w:rsid w:val="00B15B35"/>
    <w:rsid w:val="00B47576"/>
    <w:rsid w:val="00B90C0E"/>
    <w:rsid w:val="00B94965"/>
    <w:rsid w:val="00B972B4"/>
    <w:rsid w:val="00BB2010"/>
    <w:rsid w:val="00BD2412"/>
    <w:rsid w:val="00BF2E39"/>
    <w:rsid w:val="00BF3EE1"/>
    <w:rsid w:val="00C3255A"/>
    <w:rsid w:val="00C36F8D"/>
    <w:rsid w:val="00C76230"/>
    <w:rsid w:val="00C87C68"/>
    <w:rsid w:val="00C934AF"/>
    <w:rsid w:val="00C940F5"/>
    <w:rsid w:val="00CE0A18"/>
    <w:rsid w:val="00CE1696"/>
    <w:rsid w:val="00CE3A03"/>
    <w:rsid w:val="00CE3A55"/>
    <w:rsid w:val="00CF2F77"/>
    <w:rsid w:val="00CF39DC"/>
    <w:rsid w:val="00D412EB"/>
    <w:rsid w:val="00D51741"/>
    <w:rsid w:val="00D518AC"/>
    <w:rsid w:val="00D7660C"/>
    <w:rsid w:val="00D77B11"/>
    <w:rsid w:val="00D80EEA"/>
    <w:rsid w:val="00D86EE5"/>
    <w:rsid w:val="00D91250"/>
    <w:rsid w:val="00DC792E"/>
    <w:rsid w:val="00DD418D"/>
    <w:rsid w:val="00DD77E7"/>
    <w:rsid w:val="00DF7AC8"/>
    <w:rsid w:val="00E06B0C"/>
    <w:rsid w:val="00E07336"/>
    <w:rsid w:val="00E138D3"/>
    <w:rsid w:val="00E616B1"/>
    <w:rsid w:val="00E6712B"/>
    <w:rsid w:val="00E735E6"/>
    <w:rsid w:val="00E7396A"/>
    <w:rsid w:val="00E808E2"/>
    <w:rsid w:val="00E87268"/>
    <w:rsid w:val="00E91034"/>
    <w:rsid w:val="00E92401"/>
    <w:rsid w:val="00E93FE7"/>
    <w:rsid w:val="00E96ED1"/>
    <w:rsid w:val="00EA50B4"/>
    <w:rsid w:val="00EB38F1"/>
    <w:rsid w:val="00EE6117"/>
    <w:rsid w:val="00F06526"/>
    <w:rsid w:val="00F13E66"/>
    <w:rsid w:val="00F2378C"/>
    <w:rsid w:val="00F366C4"/>
    <w:rsid w:val="00F528C6"/>
    <w:rsid w:val="00FA1671"/>
    <w:rsid w:val="00FB038E"/>
    <w:rsid w:val="00FD29F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GB"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48E"/>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66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67D"/>
  </w:style>
  <w:style w:type="paragraph" w:styleId="Footer">
    <w:name w:val="footer"/>
    <w:basedOn w:val="Normal"/>
    <w:link w:val="FooterChar"/>
    <w:uiPriority w:val="99"/>
    <w:unhideWhenUsed/>
    <w:rsid w:val="001B66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667D"/>
  </w:style>
  <w:style w:type="paragraph" w:styleId="BalloonText">
    <w:name w:val="Balloon Text"/>
    <w:basedOn w:val="Normal"/>
    <w:link w:val="BalloonTextChar"/>
    <w:uiPriority w:val="99"/>
    <w:semiHidden/>
    <w:unhideWhenUsed/>
    <w:rsid w:val="001B667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667D"/>
    <w:rPr>
      <w:rFonts w:ascii="Tahoma" w:hAnsi="Tahoma" w:cs="Tahoma"/>
      <w:sz w:val="16"/>
      <w:szCs w:val="16"/>
    </w:rPr>
  </w:style>
  <w:style w:type="table" w:styleId="TableGrid">
    <w:name w:val="Table Grid"/>
    <w:basedOn w:val="TableNormal"/>
    <w:rsid w:val="001B667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B94965"/>
    <w:pPr>
      <w:ind w:left="720"/>
      <w:contextualSpacing/>
    </w:pPr>
  </w:style>
  <w:style w:type="paragraph" w:styleId="NormalWeb">
    <w:name w:val="Normal (Web)"/>
    <w:basedOn w:val="Normal"/>
    <w:uiPriority w:val="99"/>
    <w:unhideWhenUsed/>
    <w:rsid w:val="001675FB"/>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iPriority w:val="99"/>
    <w:unhideWhenUsed/>
    <w:rsid w:val="007F6E29"/>
    <w:rPr>
      <w:color w:val="0000FF"/>
      <w:u w:val="single"/>
    </w:rPr>
  </w:style>
  <w:style w:type="character" w:styleId="FollowedHyperlink">
    <w:name w:val="FollowedHyperlink"/>
    <w:uiPriority w:val="99"/>
    <w:semiHidden/>
    <w:unhideWhenUsed/>
    <w:rsid w:val="007D6619"/>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GB"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48E"/>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66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67D"/>
  </w:style>
  <w:style w:type="paragraph" w:styleId="Footer">
    <w:name w:val="footer"/>
    <w:basedOn w:val="Normal"/>
    <w:link w:val="FooterChar"/>
    <w:uiPriority w:val="99"/>
    <w:unhideWhenUsed/>
    <w:rsid w:val="001B66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667D"/>
  </w:style>
  <w:style w:type="paragraph" w:styleId="BalloonText">
    <w:name w:val="Balloon Text"/>
    <w:basedOn w:val="Normal"/>
    <w:link w:val="BalloonTextChar"/>
    <w:uiPriority w:val="99"/>
    <w:semiHidden/>
    <w:unhideWhenUsed/>
    <w:rsid w:val="001B667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667D"/>
    <w:rPr>
      <w:rFonts w:ascii="Tahoma" w:hAnsi="Tahoma" w:cs="Tahoma"/>
      <w:sz w:val="16"/>
      <w:szCs w:val="16"/>
    </w:rPr>
  </w:style>
  <w:style w:type="table" w:styleId="TableGrid">
    <w:name w:val="Table Grid"/>
    <w:basedOn w:val="TableNormal"/>
    <w:rsid w:val="001B667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B94965"/>
    <w:pPr>
      <w:ind w:left="720"/>
      <w:contextualSpacing/>
    </w:pPr>
  </w:style>
  <w:style w:type="paragraph" w:styleId="NormalWeb">
    <w:name w:val="Normal (Web)"/>
    <w:basedOn w:val="Normal"/>
    <w:uiPriority w:val="99"/>
    <w:unhideWhenUsed/>
    <w:rsid w:val="001675FB"/>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iPriority w:val="99"/>
    <w:unhideWhenUsed/>
    <w:rsid w:val="007F6E29"/>
    <w:rPr>
      <w:color w:val="0000FF"/>
      <w:u w:val="single"/>
    </w:rPr>
  </w:style>
  <w:style w:type="character" w:styleId="FollowedHyperlink">
    <w:name w:val="FollowedHyperlink"/>
    <w:uiPriority w:val="99"/>
    <w:semiHidden/>
    <w:unhideWhenUsed/>
    <w:rsid w:val="007D661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246511">
      <w:bodyDiv w:val="1"/>
      <w:marLeft w:val="0"/>
      <w:marRight w:val="0"/>
      <w:marTop w:val="0"/>
      <w:marBottom w:val="0"/>
      <w:divBdr>
        <w:top w:val="none" w:sz="0" w:space="0" w:color="auto"/>
        <w:left w:val="none" w:sz="0" w:space="0" w:color="auto"/>
        <w:bottom w:val="none" w:sz="0" w:space="0" w:color="auto"/>
        <w:right w:val="none" w:sz="0" w:space="0" w:color="auto"/>
      </w:divBdr>
    </w:div>
    <w:div w:id="1738476448">
      <w:bodyDiv w:val="1"/>
      <w:marLeft w:val="0"/>
      <w:marRight w:val="0"/>
      <w:marTop w:val="0"/>
      <w:marBottom w:val="0"/>
      <w:divBdr>
        <w:top w:val="none" w:sz="0" w:space="0" w:color="auto"/>
        <w:left w:val="none" w:sz="0" w:space="0" w:color="auto"/>
        <w:bottom w:val="none" w:sz="0" w:space="0" w:color="auto"/>
        <w:right w:val="none" w:sz="0" w:space="0" w:color="auto"/>
      </w:divBdr>
      <w:divsChild>
        <w:div w:id="1178348509">
          <w:marLeft w:val="0"/>
          <w:marRight w:val="0"/>
          <w:marTop w:val="0"/>
          <w:marBottom w:val="0"/>
          <w:divBdr>
            <w:top w:val="none" w:sz="0" w:space="0" w:color="auto"/>
            <w:left w:val="none" w:sz="0" w:space="0" w:color="auto"/>
            <w:bottom w:val="none" w:sz="0" w:space="0" w:color="auto"/>
            <w:right w:val="none" w:sz="0" w:space="0" w:color="auto"/>
          </w:divBdr>
        </w:div>
        <w:div w:id="1152672729">
          <w:marLeft w:val="0"/>
          <w:marRight w:val="0"/>
          <w:marTop w:val="0"/>
          <w:marBottom w:val="0"/>
          <w:divBdr>
            <w:top w:val="none" w:sz="0" w:space="0" w:color="auto"/>
            <w:left w:val="none" w:sz="0" w:space="0" w:color="auto"/>
            <w:bottom w:val="none" w:sz="0" w:space="0" w:color="auto"/>
            <w:right w:val="none" w:sz="0" w:space="0" w:color="auto"/>
          </w:divBdr>
        </w:div>
        <w:div w:id="774709729">
          <w:marLeft w:val="0"/>
          <w:marRight w:val="0"/>
          <w:marTop w:val="0"/>
          <w:marBottom w:val="0"/>
          <w:divBdr>
            <w:top w:val="none" w:sz="0" w:space="0" w:color="auto"/>
            <w:left w:val="none" w:sz="0" w:space="0" w:color="auto"/>
            <w:bottom w:val="none" w:sz="0" w:space="0" w:color="auto"/>
            <w:right w:val="none" w:sz="0" w:space="0" w:color="auto"/>
          </w:divBdr>
        </w:div>
        <w:div w:id="1207529784">
          <w:marLeft w:val="0"/>
          <w:marRight w:val="0"/>
          <w:marTop w:val="0"/>
          <w:marBottom w:val="0"/>
          <w:divBdr>
            <w:top w:val="none" w:sz="0" w:space="0" w:color="auto"/>
            <w:left w:val="none" w:sz="0" w:space="0" w:color="auto"/>
            <w:bottom w:val="none" w:sz="0" w:space="0" w:color="auto"/>
            <w:right w:val="none" w:sz="0" w:space="0" w:color="auto"/>
          </w:divBdr>
        </w:div>
        <w:div w:id="570238388">
          <w:marLeft w:val="0"/>
          <w:marRight w:val="0"/>
          <w:marTop w:val="0"/>
          <w:marBottom w:val="0"/>
          <w:divBdr>
            <w:top w:val="none" w:sz="0" w:space="0" w:color="auto"/>
            <w:left w:val="none" w:sz="0" w:space="0" w:color="auto"/>
            <w:bottom w:val="none" w:sz="0" w:space="0" w:color="auto"/>
            <w:right w:val="none" w:sz="0" w:space="0" w:color="auto"/>
          </w:divBdr>
        </w:div>
        <w:div w:id="945624698">
          <w:marLeft w:val="0"/>
          <w:marRight w:val="0"/>
          <w:marTop w:val="0"/>
          <w:marBottom w:val="0"/>
          <w:divBdr>
            <w:top w:val="none" w:sz="0" w:space="0" w:color="auto"/>
            <w:left w:val="none" w:sz="0" w:space="0" w:color="auto"/>
            <w:bottom w:val="none" w:sz="0" w:space="0" w:color="auto"/>
            <w:right w:val="none" w:sz="0" w:space="0" w:color="auto"/>
          </w:divBdr>
          <w:divsChild>
            <w:div w:id="180604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5.xml"/><Relationship Id="rId21" Type="http://schemas.openxmlformats.org/officeDocument/2006/relationships/chart" Target="charts/chart2.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4.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4.xm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3.xml"/><Relationship Id="rId28" Type="http://schemas.openxmlformats.org/officeDocument/2006/relationships/image" Target="media/image16.jpe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3.xml"/><Relationship Id="rId8" Type="http://schemas.openxmlformats.org/officeDocument/2006/relationships/image" Target="media/image1.png"/><Relationship Id="rId3" Type="http://schemas.microsoft.com/office/2007/relationships/stylesWithEffects" Target="stylesWithEffects.xml"/></Relationships>
</file>

<file path=word/_rels/header2.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image" Target="media/image19.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tLang="en-US"/>
              <a:t>Light penetration test</a:t>
            </a:r>
          </a:p>
        </c:rich>
      </c:tx>
      <c:overlay val="0"/>
    </c:title>
    <c:autoTitleDeleted val="0"/>
    <c:plotArea>
      <c:layout/>
      <c:barChart>
        <c:barDir val="col"/>
        <c:grouping val="clustered"/>
        <c:varyColors val="0"/>
        <c:ser>
          <c:idx val="0"/>
          <c:order val="0"/>
          <c:invertIfNegative val="0"/>
          <c:cat>
            <c:strRef>
              <c:f>工作表1!$C$5:$E$5</c:f>
              <c:strCache>
                <c:ptCount val="3"/>
                <c:pt idx="0">
                  <c:v>Outdoor</c:v>
                </c:pt>
                <c:pt idx="1">
                  <c:v>Indoor see through</c:v>
                </c:pt>
                <c:pt idx="2">
                  <c:v>Indoor not see through</c:v>
                </c:pt>
              </c:strCache>
            </c:strRef>
          </c:cat>
          <c:val>
            <c:numRef>
              <c:f>工作表1!$C$6:$E$6</c:f>
              <c:numCache>
                <c:formatCode>General</c:formatCode>
                <c:ptCount val="3"/>
              </c:numCache>
            </c:numRef>
          </c:val>
        </c:ser>
        <c:ser>
          <c:idx val="1"/>
          <c:order val="1"/>
          <c:invertIfNegative val="0"/>
          <c:dLbls>
            <c:dLblPos val="outEnd"/>
            <c:showLegendKey val="0"/>
            <c:showVal val="1"/>
            <c:showCatName val="0"/>
            <c:showSerName val="0"/>
            <c:showPercent val="0"/>
            <c:showBubbleSize val="0"/>
            <c:showLeaderLines val="0"/>
          </c:dLbls>
          <c:cat>
            <c:strRef>
              <c:f>工作表1!$C$5:$E$5</c:f>
              <c:strCache>
                <c:ptCount val="3"/>
                <c:pt idx="0">
                  <c:v>Outdoor</c:v>
                </c:pt>
                <c:pt idx="1">
                  <c:v>Indoor see through</c:v>
                </c:pt>
                <c:pt idx="2">
                  <c:v>Indoor not see through</c:v>
                </c:pt>
              </c:strCache>
            </c:strRef>
          </c:cat>
          <c:val>
            <c:numRef>
              <c:f>工作表1!$C$7:$E$7</c:f>
              <c:numCache>
                <c:formatCode>General</c:formatCode>
                <c:ptCount val="3"/>
                <c:pt idx="0">
                  <c:v>35710</c:v>
                </c:pt>
                <c:pt idx="1">
                  <c:v>4299</c:v>
                </c:pt>
                <c:pt idx="2">
                  <c:v>1826</c:v>
                </c:pt>
              </c:numCache>
            </c:numRef>
          </c:val>
        </c:ser>
        <c:dLbls>
          <c:showLegendKey val="0"/>
          <c:showVal val="0"/>
          <c:showCatName val="0"/>
          <c:showSerName val="0"/>
          <c:showPercent val="0"/>
          <c:showBubbleSize val="0"/>
        </c:dLbls>
        <c:gapWidth val="150"/>
        <c:axId val="242344448"/>
        <c:axId val="206762496"/>
      </c:barChart>
      <c:catAx>
        <c:axId val="242344448"/>
        <c:scaling>
          <c:orientation val="minMax"/>
        </c:scaling>
        <c:delete val="0"/>
        <c:axPos val="b"/>
        <c:title>
          <c:tx>
            <c:rich>
              <a:bodyPr/>
              <a:lstStyle/>
              <a:p>
                <a:pPr>
                  <a:defRPr/>
                </a:pPr>
                <a:r>
                  <a:rPr lang="en-US" altLang="en-US"/>
                  <a:t>Situations</a:t>
                </a:r>
              </a:p>
            </c:rich>
          </c:tx>
          <c:overlay val="0"/>
        </c:title>
        <c:majorTickMark val="out"/>
        <c:minorTickMark val="none"/>
        <c:tickLblPos val="nextTo"/>
        <c:crossAx val="206762496"/>
        <c:crosses val="autoZero"/>
        <c:auto val="1"/>
        <c:lblAlgn val="ctr"/>
        <c:lblOffset val="100"/>
        <c:noMultiLvlLbl val="0"/>
      </c:catAx>
      <c:valAx>
        <c:axId val="206762496"/>
        <c:scaling>
          <c:orientation val="minMax"/>
        </c:scaling>
        <c:delete val="0"/>
        <c:axPos val="l"/>
        <c:majorGridlines/>
        <c:title>
          <c:tx>
            <c:rich>
              <a:bodyPr rot="-5400000" vert="horz"/>
              <a:lstStyle/>
              <a:p>
                <a:pPr>
                  <a:defRPr/>
                </a:pPr>
                <a:r>
                  <a:rPr lang="en-US" altLang="en-US"/>
                  <a:t>Illumination (Lux)</a:t>
                </a:r>
              </a:p>
            </c:rich>
          </c:tx>
          <c:overlay val="0"/>
        </c:title>
        <c:numFmt formatCode="General" sourceLinked="1"/>
        <c:majorTickMark val="out"/>
        <c:minorTickMark val="none"/>
        <c:tickLblPos val="nextTo"/>
        <c:crossAx val="24234444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tLang="en-US"/>
              <a:t>UV penetration test</a:t>
            </a:r>
          </a:p>
        </c:rich>
      </c:tx>
      <c:overlay val="0"/>
    </c:title>
    <c:autoTitleDeleted val="0"/>
    <c:plotArea>
      <c:layout/>
      <c:barChart>
        <c:barDir val="col"/>
        <c:grouping val="clustered"/>
        <c:varyColors val="0"/>
        <c:ser>
          <c:idx val="0"/>
          <c:order val="0"/>
          <c:invertIfNegative val="0"/>
          <c:cat>
            <c:strRef>
              <c:f>工作表1!$C$5:$E$5</c:f>
              <c:strCache>
                <c:ptCount val="3"/>
                <c:pt idx="0">
                  <c:v>Outdoor</c:v>
                </c:pt>
                <c:pt idx="1">
                  <c:v>Indoor see through</c:v>
                </c:pt>
                <c:pt idx="2">
                  <c:v>Indoor not see through</c:v>
                </c:pt>
              </c:strCache>
            </c:strRef>
          </c:cat>
          <c:val>
            <c:numRef>
              <c:f>工作表1!$C$6:$E$6</c:f>
              <c:numCache>
                <c:formatCode>General</c:formatCode>
                <c:ptCount val="3"/>
              </c:numCache>
            </c:numRef>
          </c:val>
        </c:ser>
        <c:ser>
          <c:idx val="1"/>
          <c:order val="1"/>
          <c:invertIfNegative val="0"/>
          <c:dLbls>
            <c:dLblPos val="outEnd"/>
            <c:showLegendKey val="0"/>
            <c:showVal val="1"/>
            <c:showCatName val="0"/>
            <c:showSerName val="0"/>
            <c:showPercent val="0"/>
            <c:showBubbleSize val="0"/>
            <c:showLeaderLines val="0"/>
          </c:dLbls>
          <c:cat>
            <c:strRef>
              <c:f>工作表1!$C$5:$E$5</c:f>
              <c:strCache>
                <c:ptCount val="3"/>
                <c:pt idx="0">
                  <c:v>Outdoor</c:v>
                </c:pt>
                <c:pt idx="1">
                  <c:v>Indoor see through</c:v>
                </c:pt>
                <c:pt idx="2">
                  <c:v>Indoor not see through</c:v>
                </c:pt>
              </c:strCache>
            </c:strRef>
          </c:cat>
          <c:val>
            <c:numRef>
              <c:f>工作表1!$C$8:$E$8</c:f>
              <c:numCache>
                <c:formatCode>General</c:formatCode>
                <c:ptCount val="3"/>
                <c:pt idx="0">
                  <c:v>221</c:v>
                </c:pt>
                <c:pt idx="1">
                  <c:v>0</c:v>
                </c:pt>
                <c:pt idx="2">
                  <c:v>0</c:v>
                </c:pt>
              </c:numCache>
            </c:numRef>
          </c:val>
        </c:ser>
        <c:dLbls>
          <c:showLegendKey val="0"/>
          <c:showVal val="0"/>
          <c:showCatName val="0"/>
          <c:showSerName val="0"/>
          <c:showPercent val="0"/>
          <c:showBubbleSize val="0"/>
        </c:dLbls>
        <c:gapWidth val="150"/>
        <c:axId val="263827456"/>
        <c:axId val="206764224"/>
      </c:barChart>
      <c:catAx>
        <c:axId val="263827456"/>
        <c:scaling>
          <c:orientation val="minMax"/>
        </c:scaling>
        <c:delete val="0"/>
        <c:axPos val="b"/>
        <c:title>
          <c:tx>
            <c:rich>
              <a:bodyPr/>
              <a:lstStyle/>
              <a:p>
                <a:pPr>
                  <a:defRPr/>
                </a:pPr>
                <a:r>
                  <a:rPr lang="en-US" altLang="en-US"/>
                  <a:t>Situations</a:t>
                </a:r>
              </a:p>
            </c:rich>
          </c:tx>
          <c:overlay val="0"/>
        </c:title>
        <c:majorTickMark val="out"/>
        <c:minorTickMark val="none"/>
        <c:tickLblPos val="nextTo"/>
        <c:crossAx val="206764224"/>
        <c:crosses val="autoZero"/>
        <c:auto val="1"/>
        <c:lblAlgn val="ctr"/>
        <c:lblOffset val="100"/>
        <c:noMultiLvlLbl val="0"/>
      </c:catAx>
      <c:valAx>
        <c:axId val="206764224"/>
        <c:scaling>
          <c:orientation val="minMax"/>
        </c:scaling>
        <c:delete val="0"/>
        <c:axPos val="l"/>
        <c:majorGridlines/>
        <c:title>
          <c:tx>
            <c:rich>
              <a:bodyPr rot="-5400000" vert="horz"/>
              <a:lstStyle/>
              <a:p>
                <a:pPr>
                  <a:defRPr/>
                </a:pPr>
                <a:r>
                  <a:rPr lang="en-US" altLang="en-US"/>
                  <a:t>UV</a:t>
                </a:r>
                <a:r>
                  <a:rPr lang="en-US" altLang="en-US" baseline="0"/>
                  <a:t>  (</a:t>
                </a:r>
                <a:r>
                  <a:rPr lang="el-GR" altLang="en-US" baseline="0"/>
                  <a:t>μ</a:t>
                </a:r>
                <a:r>
                  <a:rPr lang="en-US" altLang="en-US" baseline="0"/>
                  <a:t>W/cm</a:t>
                </a:r>
                <a:r>
                  <a:rPr lang="en-US" altLang="en-US" baseline="30000"/>
                  <a:t>2</a:t>
                </a:r>
                <a:r>
                  <a:rPr lang="en-US" altLang="en-US" baseline="0"/>
                  <a:t>)</a:t>
                </a:r>
                <a:endParaRPr lang="en-US" altLang="en-US"/>
              </a:p>
            </c:rich>
          </c:tx>
          <c:overlay val="0"/>
        </c:title>
        <c:numFmt formatCode="General" sourceLinked="1"/>
        <c:majorTickMark val="out"/>
        <c:minorTickMark val="none"/>
        <c:tickLblPos val="nextTo"/>
        <c:crossAx val="26382745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tLang="en-US"/>
              <a:t>Solar</a:t>
            </a:r>
            <a:r>
              <a:rPr lang="en-US" altLang="en-US" baseline="0"/>
              <a:t> radiation heat </a:t>
            </a:r>
            <a:r>
              <a:rPr lang="en-US" altLang="en-US"/>
              <a:t>penetration test</a:t>
            </a:r>
          </a:p>
        </c:rich>
      </c:tx>
      <c:overlay val="0"/>
    </c:title>
    <c:autoTitleDeleted val="0"/>
    <c:plotArea>
      <c:layout/>
      <c:barChart>
        <c:barDir val="col"/>
        <c:grouping val="clustered"/>
        <c:varyColors val="0"/>
        <c:ser>
          <c:idx val="0"/>
          <c:order val="0"/>
          <c:invertIfNegative val="0"/>
          <c:cat>
            <c:strRef>
              <c:f>工作表1!$C$5:$E$5</c:f>
              <c:strCache>
                <c:ptCount val="3"/>
                <c:pt idx="0">
                  <c:v>Outdoor</c:v>
                </c:pt>
                <c:pt idx="1">
                  <c:v>Indoor see through</c:v>
                </c:pt>
                <c:pt idx="2">
                  <c:v>Indoor not see through</c:v>
                </c:pt>
              </c:strCache>
            </c:strRef>
          </c:cat>
          <c:val>
            <c:numRef>
              <c:f>工作表1!$C$6:$E$6</c:f>
              <c:numCache>
                <c:formatCode>General</c:formatCode>
                <c:ptCount val="3"/>
              </c:numCache>
            </c:numRef>
          </c:val>
        </c:ser>
        <c:ser>
          <c:idx val="1"/>
          <c:order val="1"/>
          <c:invertIfNegative val="0"/>
          <c:dLbls>
            <c:dLblPos val="outEnd"/>
            <c:showLegendKey val="0"/>
            <c:showVal val="1"/>
            <c:showCatName val="0"/>
            <c:showSerName val="0"/>
            <c:showPercent val="0"/>
            <c:showBubbleSize val="0"/>
            <c:showLeaderLines val="0"/>
          </c:dLbls>
          <c:cat>
            <c:strRef>
              <c:f>工作表1!$C$5:$E$5</c:f>
              <c:strCache>
                <c:ptCount val="3"/>
                <c:pt idx="0">
                  <c:v>Outdoor</c:v>
                </c:pt>
                <c:pt idx="1">
                  <c:v>Indoor see through</c:v>
                </c:pt>
                <c:pt idx="2">
                  <c:v>Indoor not see through</c:v>
                </c:pt>
              </c:strCache>
            </c:strRef>
          </c:cat>
          <c:val>
            <c:numRef>
              <c:f>工作表1!$C$9:$E$9</c:f>
              <c:numCache>
                <c:formatCode>General</c:formatCode>
                <c:ptCount val="3"/>
                <c:pt idx="0">
                  <c:v>540</c:v>
                </c:pt>
                <c:pt idx="1">
                  <c:v>23</c:v>
                </c:pt>
                <c:pt idx="2">
                  <c:v>17</c:v>
                </c:pt>
              </c:numCache>
            </c:numRef>
          </c:val>
        </c:ser>
        <c:dLbls>
          <c:showLegendKey val="0"/>
          <c:showVal val="0"/>
          <c:showCatName val="0"/>
          <c:showSerName val="0"/>
          <c:showPercent val="0"/>
          <c:showBubbleSize val="0"/>
        </c:dLbls>
        <c:gapWidth val="150"/>
        <c:axId val="242345984"/>
        <c:axId val="230589568"/>
      </c:barChart>
      <c:catAx>
        <c:axId val="242345984"/>
        <c:scaling>
          <c:orientation val="minMax"/>
        </c:scaling>
        <c:delete val="0"/>
        <c:axPos val="b"/>
        <c:title>
          <c:tx>
            <c:rich>
              <a:bodyPr/>
              <a:lstStyle/>
              <a:p>
                <a:pPr>
                  <a:defRPr/>
                </a:pPr>
                <a:r>
                  <a:rPr lang="en-US" altLang="en-US"/>
                  <a:t>Situations</a:t>
                </a:r>
              </a:p>
            </c:rich>
          </c:tx>
          <c:overlay val="0"/>
        </c:title>
        <c:majorTickMark val="out"/>
        <c:minorTickMark val="none"/>
        <c:tickLblPos val="nextTo"/>
        <c:crossAx val="230589568"/>
        <c:crosses val="autoZero"/>
        <c:auto val="1"/>
        <c:lblAlgn val="ctr"/>
        <c:lblOffset val="100"/>
        <c:noMultiLvlLbl val="0"/>
      </c:catAx>
      <c:valAx>
        <c:axId val="230589568"/>
        <c:scaling>
          <c:orientation val="minMax"/>
        </c:scaling>
        <c:delete val="0"/>
        <c:axPos val="l"/>
        <c:majorGridlines/>
        <c:title>
          <c:tx>
            <c:rich>
              <a:bodyPr rot="-5400000" vert="horz"/>
              <a:lstStyle/>
              <a:p>
                <a:pPr>
                  <a:defRPr/>
                </a:pPr>
                <a:r>
                  <a:rPr lang="en-US" altLang="en-US"/>
                  <a:t>Solar</a:t>
                </a:r>
                <a:r>
                  <a:rPr lang="en-US" altLang="en-US" baseline="0"/>
                  <a:t> radiation heat (w/m</a:t>
                </a:r>
                <a:r>
                  <a:rPr lang="en-US" altLang="en-US" baseline="30000"/>
                  <a:t>2</a:t>
                </a:r>
                <a:r>
                  <a:rPr lang="en-US" altLang="en-US" baseline="0"/>
                  <a:t>)</a:t>
                </a:r>
                <a:endParaRPr lang="en-US" altLang="en-US"/>
              </a:p>
            </c:rich>
          </c:tx>
          <c:overlay val="0"/>
        </c:title>
        <c:numFmt formatCode="General" sourceLinked="1"/>
        <c:majorTickMark val="out"/>
        <c:minorTickMark val="none"/>
        <c:tickLblPos val="nextTo"/>
        <c:crossAx val="24234598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tLang="en-US"/>
              <a:t>Solar power generation of SHISG</a:t>
            </a:r>
          </a:p>
        </c:rich>
      </c:tx>
      <c:overlay val="0"/>
    </c:title>
    <c:autoTitleDeleted val="0"/>
    <c:plotArea>
      <c:layout/>
      <c:barChart>
        <c:barDir val="col"/>
        <c:grouping val="clustered"/>
        <c:varyColors val="0"/>
        <c:ser>
          <c:idx val="0"/>
          <c:order val="0"/>
          <c:tx>
            <c:strRef>
              <c:f>工作表1!$C$5</c:f>
              <c:strCache>
                <c:ptCount val="1"/>
                <c:pt idx="0">
                  <c:v>East (Wh)</c:v>
                </c:pt>
              </c:strCache>
            </c:strRef>
          </c:tx>
          <c:invertIfNegative val="0"/>
          <c:cat>
            <c:strRef>
              <c:f>工作表1!$D$4:$F$4</c:f>
              <c:strCache>
                <c:ptCount val="3"/>
                <c:pt idx="0">
                  <c:v>Raining day</c:v>
                </c:pt>
                <c:pt idx="1">
                  <c:v>Cloudy day</c:v>
                </c:pt>
                <c:pt idx="2">
                  <c:v>Sunny day</c:v>
                </c:pt>
              </c:strCache>
            </c:strRef>
          </c:cat>
          <c:val>
            <c:numRef>
              <c:f>工作表1!$D$5:$F$5</c:f>
              <c:numCache>
                <c:formatCode>0_ </c:formatCode>
                <c:ptCount val="3"/>
                <c:pt idx="0">
                  <c:v>7.41</c:v>
                </c:pt>
                <c:pt idx="1">
                  <c:v>19.239999999999998</c:v>
                </c:pt>
                <c:pt idx="2">
                  <c:v>46.56</c:v>
                </c:pt>
              </c:numCache>
            </c:numRef>
          </c:val>
        </c:ser>
        <c:ser>
          <c:idx val="1"/>
          <c:order val="1"/>
          <c:tx>
            <c:strRef>
              <c:f>工作表1!$C$6</c:f>
              <c:strCache>
                <c:ptCount val="1"/>
                <c:pt idx="0">
                  <c:v>West (Wh)</c:v>
                </c:pt>
              </c:strCache>
            </c:strRef>
          </c:tx>
          <c:invertIfNegative val="0"/>
          <c:val>
            <c:numRef>
              <c:f>工作表1!$D$6:$F$6</c:f>
              <c:numCache>
                <c:formatCode>0_ </c:formatCode>
                <c:ptCount val="3"/>
                <c:pt idx="0">
                  <c:v>7.27</c:v>
                </c:pt>
                <c:pt idx="1">
                  <c:v>22.73</c:v>
                </c:pt>
                <c:pt idx="2">
                  <c:v>58.63</c:v>
                </c:pt>
              </c:numCache>
            </c:numRef>
          </c:val>
        </c:ser>
        <c:ser>
          <c:idx val="2"/>
          <c:order val="2"/>
          <c:tx>
            <c:strRef>
              <c:f>工作表1!$C$7</c:f>
              <c:strCache>
                <c:ptCount val="1"/>
                <c:pt idx="0">
                  <c:v>South (Wh)</c:v>
                </c:pt>
              </c:strCache>
            </c:strRef>
          </c:tx>
          <c:invertIfNegative val="0"/>
          <c:val>
            <c:numRef>
              <c:f>工作表1!$D$7:$F$7</c:f>
              <c:numCache>
                <c:formatCode>0_ </c:formatCode>
                <c:ptCount val="3"/>
                <c:pt idx="0">
                  <c:v>6.75</c:v>
                </c:pt>
                <c:pt idx="1">
                  <c:v>20.25</c:v>
                </c:pt>
                <c:pt idx="2">
                  <c:v>90.86</c:v>
                </c:pt>
              </c:numCache>
            </c:numRef>
          </c:val>
        </c:ser>
        <c:ser>
          <c:idx val="3"/>
          <c:order val="3"/>
          <c:tx>
            <c:strRef>
              <c:f>工作表1!$C$8</c:f>
              <c:strCache>
                <c:ptCount val="1"/>
                <c:pt idx="0">
                  <c:v>North (Wh)</c:v>
                </c:pt>
              </c:strCache>
            </c:strRef>
          </c:tx>
          <c:invertIfNegative val="0"/>
          <c:val>
            <c:numRef>
              <c:f>工作表1!$D$8:$F$8</c:f>
              <c:numCache>
                <c:formatCode>0_ </c:formatCode>
                <c:ptCount val="3"/>
                <c:pt idx="0">
                  <c:v>6.6</c:v>
                </c:pt>
                <c:pt idx="1">
                  <c:v>17.29</c:v>
                </c:pt>
                <c:pt idx="2">
                  <c:v>21.37</c:v>
                </c:pt>
              </c:numCache>
            </c:numRef>
          </c:val>
        </c:ser>
        <c:dLbls>
          <c:showLegendKey val="0"/>
          <c:showVal val="0"/>
          <c:showCatName val="0"/>
          <c:showSerName val="0"/>
          <c:showPercent val="0"/>
          <c:showBubbleSize val="0"/>
        </c:dLbls>
        <c:gapWidth val="150"/>
        <c:axId val="35575296"/>
        <c:axId val="230591296"/>
      </c:barChart>
      <c:catAx>
        <c:axId val="35575296"/>
        <c:scaling>
          <c:orientation val="minMax"/>
        </c:scaling>
        <c:delete val="0"/>
        <c:axPos val="b"/>
        <c:title>
          <c:tx>
            <c:rich>
              <a:bodyPr/>
              <a:lstStyle/>
              <a:p>
                <a:pPr>
                  <a:defRPr/>
                </a:pPr>
                <a:r>
                  <a:rPr lang="en-US" altLang="en-US"/>
                  <a:t>Climate situation</a:t>
                </a:r>
              </a:p>
            </c:rich>
          </c:tx>
          <c:overlay val="0"/>
        </c:title>
        <c:majorTickMark val="out"/>
        <c:minorTickMark val="none"/>
        <c:tickLblPos val="nextTo"/>
        <c:crossAx val="230591296"/>
        <c:crosses val="autoZero"/>
        <c:auto val="1"/>
        <c:lblAlgn val="ctr"/>
        <c:lblOffset val="100"/>
        <c:noMultiLvlLbl val="0"/>
      </c:catAx>
      <c:valAx>
        <c:axId val="230591296"/>
        <c:scaling>
          <c:orientation val="minMax"/>
        </c:scaling>
        <c:delete val="0"/>
        <c:axPos val="l"/>
        <c:majorGridlines/>
        <c:title>
          <c:tx>
            <c:rich>
              <a:bodyPr rot="-5400000" vert="horz"/>
              <a:lstStyle/>
              <a:p>
                <a:pPr>
                  <a:defRPr/>
                </a:pPr>
                <a:r>
                  <a:rPr lang="en-US" altLang="en-US"/>
                  <a:t>Solar power generation (Wh)</a:t>
                </a:r>
              </a:p>
            </c:rich>
          </c:tx>
          <c:overlay val="0"/>
        </c:title>
        <c:numFmt formatCode="0_ " sourceLinked="1"/>
        <c:majorTickMark val="out"/>
        <c:minorTickMark val="none"/>
        <c:tickLblPos val="nextTo"/>
        <c:crossAx val="3557529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tLang="en-US"/>
              <a:t>Energy consumption of SHISG</a:t>
            </a:r>
          </a:p>
        </c:rich>
      </c:tx>
      <c:overlay val="0"/>
    </c:title>
    <c:autoTitleDeleted val="0"/>
    <c:plotArea>
      <c:layout/>
      <c:barChart>
        <c:barDir val="col"/>
        <c:grouping val="clustered"/>
        <c:varyColors val="0"/>
        <c:ser>
          <c:idx val="0"/>
          <c:order val="0"/>
          <c:invertIfNegative val="0"/>
          <c:dLbls>
            <c:dLblPos val="outEnd"/>
            <c:showLegendKey val="0"/>
            <c:showVal val="1"/>
            <c:showCatName val="0"/>
            <c:showSerName val="0"/>
            <c:showPercent val="0"/>
            <c:showBubbleSize val="0"/>
            <c:showLeaderLines val="0"/>
          </c:dLbls>
          <c:cat>
            <c:strRef>
              <c:f>工作表1!$C$14:$C$16</c:f>
              <c:strCache>
                <c:ptCount val="3"/>
                <c:pt idx="0">
                  <c:v>Ordinary glass</c:v>
                </c:pt>
                <c:pt idx="1">
                  <c:v>SHISG see through</c:v>
                </c:pt>
                <c:pt idx="2">
                  <c:v>SHISG not see through</c:v>
                </c:pt>
              </c:strCache>
            </c:strRef>
          </c:cat>
          <c:val>
            <c:numRef>
              <c:f>工作表1!$D$14:$D$16</c:f>
              <c:numCache>
                <c:formatCode>0_ </c:formatCode>
                <c:ptCount val="3"/>
                <c:pt idx="0">
                  <c:v>959.2</c:v>
                </c:pt>
                <c:pt idx="1">
                  <c:v>667.6</c:v>
                </c:pt>
                <c:pt idx="2">
                  <c:v>615</c:v>
                </c:pt>
              </c:numCache>
            </c:numRef>
          </c:val>
        </c:ser>
        <c:dLbls>
          <c:showLegendKey val="0"/>
          <c:showVal val="0"/>
          <c:showCatName val="0"/>
          <c:showSerName val="0"/>
          <c:showPercent val="0"/>
          <c:showBubbleSize val="0"/>
        </c:dLbls>
        <c:gapWidth val="150"/>
        <c:axId val="257742848"/>
        <c:axId val="230593024"/>
      </c:barChart>
      <c:catAx>
        <c:axId val="257742848"/>
        <c:scaling>
          <c:orientation val="minMax"/>
        </c:scaling>
        <c:delete val="0"/>
        <c:axPos val="b"/>
        <c:title>
          <c:tx>
            <c:rich>
              <a:bodyPr/>
              <a:lstStyle/>
              <a:p>
                <a:pPr>
                  <a:defRPr/>
                </a:pPr>
                <a:r>
                  <a:rPr lang="en-US" altLang="en-US"/>
                  <a:t>Glass type</a:t>
                </a:r>
              </a:p>
            </c:rich>
          </c:tx>
          <c:overlay val="0"/>
        </c:title>
        <c:majorTickMark val="out"/>
        <c:minorTickMark val="none"/>
        <c:tickLblPos val="nextTo"/>
        <c:crossAx val="230593024"/>
        <c:crosses val="autoZero"/>
        <c:auto val="1"/>
        <c:lblAlgn val="ctr"/>
        <c:lblOffset val="100"/>
        <c:noMultiLvlLbl val="0"/>
      </c:catAx>
      <c:valAx>
        <c:axId val="230593024"/>
        <c:scaling>
          <c:orientation val="minMax"/>
        </c:scaling>
        <c:delete val="0"/>
        <c:axPos val="l"/>
        <c:majorGridlines/>
        <c:title>
          <c:tx>
            <c:rich>
              <a:bodyPr rot="-5400000" vert="horz"/>
              <a:lstStyle/>
              <a:p>
                <a:pPr>
                  <a:defRPr/>
                </a:pPr>
                <a:r>
                  <a:rPr lang="en-US" altLang="en-US"/>
                  <a:t>energy consumption (Wh)</a:t>
                </a:r>
              </a:p>
            </c:rich>
          </c:tx>
          <c:overlay val="0"/>
        </c:title>
        <c:numFmt formatCode="0_ " sourceLinked="1"/>
        <c:majorTickMark val="out"/>
        <c:minorTickMark val="none"/>
        <c:tickLblPos val="nextTo"/>
        <c:crossAx val="25774284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669</TotalTime>
  <Pages>14</Pages>
  <Words>1637</Words>
  <Characters>9331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The University of Nottingham</Company>
  <LinksUpToDate>false</LinksUpToDate>
  <CharactersWithSpaces>10947</CharactersWithSpaces>
  <SharedDoc>false</SharedDoc>
  <HLinks>
    <vt:vector size="24" baseType="variant">
      <vt:variant>
        <vt:i4>2228344</vt:i4>
      </vt:variant>
      <vt:variant>
        <vt:i4>9</vt:i4>
      </vt:variant>
      <vt:variant>
        <vt:i4>0</vt:i4>
      </vt:variant>
      <vt:variant>
        <vt:i4>5</vt:i4>
      </vt:variant>
      <vt:variant>
        <vt:lpwstr>http://www.sciencedirect.com/science/article/pii/S0196890415001831</vt:lpwstr>
      </vt:variant>
      <vt:variant>
        <vt:lpwstr/>
      </vt:variant>
      <vt:variant>
        <vt:i4>2818166</vt:i4>
      </vt:variant>
      <vt:variant>
        <vt:i4>6</vt:i4>
      </vt:variant>
      <vt:variant>
        <vt:i4>0</vt:i4>
      </vt:variant>
      <vt:variant>
        <vt:i4>5</vt:i4>
      </vt:variant>
      <vt:variant>
        <vt:lpwstr>http://www.sciencedirect.com/science/article/pii/S0196890414008140</vt:lpwstr>
      </vt:variant>
      <vt:variant>
        <vt:lpwstr/>
      </vt:variant>
      <vt:variant>
        <vt:i4>2883699</vt:i4>
      </vt:variant>
      <vt:variant>
        <vt:i4>3</vt:i4>
      </vt:variant>
      <vt:variant>
        <vt:i4>0</vt:i4>
      </vt:variant>
      <vt:variant>
        <vt:i4>5</vt:i4>
      </vt:variant>
      <vt:variant>
        <vt:lpwstr>http://www.sciencedirect.com/science/article/pii/S0378778814009098</vt:lpwstr>
      </vt:variant>
      <vt:variant>
        <vt:lpwstr/>
      </vt:variant>
      <vt:variant>
        <vt:i4>7995415</vt:i4>
      </vt:variant>
      <vt:variant>
        <vt:i4>0</vt:i4>
      </vt:variant>
      <vt:variant>
        <vt:i4>0</vt:i4>
      </vt:variant>
      <vt:variant>
        <vt:i4>5</vt:i4>
      </vt:variant>
      <vt:variant>
        <vt:lpwstr>http://web.ntust.edu.tw/~young/marie_curie.htm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French Elizabeth</dc:creator>
  <cp:lastModifiedBy>Young Chin-huai</cp:lastModifiedBy>
  <cp:revision>59</cp:revision>
  <dcterms:created xsi:type="dcterms:W3CDTF">2015-12-12T15:55:00Z</dcterms:created>
  <dcterms:modified xsi:type="dcterms:W3CDTF">2015-12-15T15:20:00Z</dcterms:modified>
</cp:coreProperties>
</file>