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5C" w:rsidRPr="00145215" w:rsidRDefault="006C655C" w:rsidP="006C655C">
      <w:pPr>
        <w:jc w:val="center"/>
        <w:rPr>
          <w:rFonts w:asciiTheme="minorHAnsi" w:hAnsiTheme="minorHAnsi"/>
          <w:sz w:val="22"/>
          <w:szCs w:val="22"/>
        </w:rPr>
      </w:pPr>
    </w:p>
    <w:p w:rsidR="006C655C" w:rsidRDefault="006C655C" w:rsidP="006C655C">
      <w:pPr>
        <w:pStyle w:val="heading20"/>
        <w:contextualSpacing/>
        <w:jc w:val="center"/>
        <w:rPr>
          <w:rFonts w:asciiTheme="minorHAnsi" w:hAnsiTheme="minorHAnsi"/>
          <w:i w:val="0"/>
          <w:color w:val="auto"/>
          <w:sz w:val="24"/>
        </w:rPr>
      </w:pPr>
      <w:r w:rsidRPr="00145215">
        <w:rPr>
          <w:rFonts w:asciiTheme="minorHAnsi" w:hAnsiTheme="minorHAnsi"/>
          <w:noProof/>
        </w:rPr>
        <w:drawing>
          <wp:inline distT="0" distB="0" distL="0" distR="0" wp14:anchorId="628F4116" wp14:editId="2CC0D27E">
            <wp:extent cx="4135755" cy="234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21016" r="25406" b="2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5C" w:rsidRPr="006C655C" w:rsidRDefault="006C655C" w:rsidP="006C655C">
      <w:pPr>
        <w:pStyle w:val="heading20"/>
        <w:contextualSpacing/>
        <w:jc w:val="center"/>
        <w:rPr>
          <w:rFonts w:asciiTheme="minorHAnsi" w:hAnsiTheme="minorHAnsi"/>
          <w:noProof/>
        </w:rPr>
      </w:pPr>
      <w:bookmarkStart w:id="0" w:name="_GoBack"/>
      <w:bookmarkEnd w:id="0"/>
      <w:r w:rsidRPr="00145215">
        <w:rPr>
          <w:rFonts w:asciiTheme="minorHAnsi" w:hAnsiTheme="minorHAnsi"/>
          <w:i w:val="0"/>
          <w:color w:val="auto"/>
          <w:sz w:val="24"/>
        </w:rPr>
        <w:t>Figure 1:</w:t>
      </w:r>
      <w:r w:rsidRPr="00145215">
        <w:rPr>
          <w:rFonts w:asciiTheme="minorHAnsi" w:hAnsiTheme="minorHAnsi"/>
          <w:b w:val="0"/>
          <w:i w:val="0"/>
          <w:color w:val="auto"/>
          <w:sz w:val="24"/>
        </w:rPr>
        <w:t xml:space="preserve"> Schematic of the HSP chamber and HSP mixing head. </w:t>
      </w:r>
    </w:p>
    <w:p w:rsidR="008B5A6F" w:rsidRDefault="006C655C"/>
    <w:sectPr w:rsidR="008B5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5C"/>
    <w:rsid w:val="0018044B"/>
    <w:rsid w:val="00197019"/>
    <w:rsid w:val="006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 2"/>
    <w:basedOn w:val="Heading2"/>
    <w:link w:val="heading2Char0"/>
    <w:rsid w:val="006C655C"/>
    <w:pPr>
      <w:keepLines w:val="0"/>
      <w:spacing w:before="240" w:after="60"/>
      <w:jc w:val="both"/>
    </w:pPr>
    <w:rPr>
      <w:rFonts w:ascii="Arial" w:eastAsia="Times New Roman" w:hAnsi="Arial" w:cs="Arial"/>
      <w:i/>
      <w:iCs/>
      <w:color w:val="666699"/>
      <w:sz w:val="28"/>
      <w:szCs w:val="28"/>
    </w:rPr>
  </w:style>
  <w:style w:type="character" w:customStyle="1" w:styleId="heading2Char0">
    <w:name w:val="heading 2 Char"/>
    <w:link w:val="heading20"/>
    <w:rsid w:val="006C655C"/>
    <w:rPr>
      <w:rFonts w:ascii="Arial" w:eastAsia="Times New Roman" w:hAnsi="Arial" w:cs="Arial"/>
      <w:b/>
      <w:bCs/>
      <w:i/>
      <w:iCs/>
      <w:color w:val="666699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5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 2"/>
    <w:basedOn w:val="Heading2"/>
    <w:link w:val="heading2Char0"/>
    <w:rsid w:val="006C655C"/>
    <w:pPr>
      <w:keepLines w:val="0"/>
      <w:spacing w:before="240" w:after="60"/>
      <w:jc w:val="both"/>
    </w:pPr>
    <w:rPr>
      <w:rFonts w:ascii="Arial" w:eastAsia="Times New Roman" w:hAnsi="Arial" w:cs="Arial"/>
      <w:i/>
      <w:iCs/>
      <w:color w:val="666699"/>
      <w:sz w:val="28"/>
      <w:szCs w:val="28"/>
    </w:rPr>
  </w:style>
  <w:style w:type="character" w:customStyle="1" w:styleId="heading2Char0">
    <w:name w:val="heading 2 Char"/>
    <w:link w:val="heading20"/>
    <w:rsid w:val="006C655C"/>
    <w:rPr>
      <w:rFonts w:ascii="Arial" w:eastAsia="Times New Roman" w:hAnsi="Arial" w:cs="Arial"/>
      <w:b/>
      <w:bCs/>
      <w:i/>
      <w:iCs/>
      <w:color w:val="666699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5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F1381987</Template>
  <TotalTime>0</TotalTime>
  <Pages>1</Pages>
  <Words>9</Words>
  <Characters>56</Characters>
  <Application>Microsoft Office Word</Application>
  <DocSecurity>0</DocSecurity>
  <Lines>1</Lines>
  <Paragraphs>1</Paragraphs>
  <ScaleCrop>false</ScaleCrop>
  <Company>TWI LTD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Griffiths</dc:creator>
  <cp:lastModifiedBy>David Griffiths</cp:lastModifiedBy>
  <cp:revision>1</cp:revision>
  <dcterms:created xsi:type="dcterms:W3CDTF">2017-07-10T15:19:00Z</dcterms:created>
  <dcterms:modified xsi:type="dcterms:W3CDTF">2017-07-10T15:19:00Z</dcterms:modified>
</cp:coreProperties>
</file>