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3C" w:rsidRPr="002A786E" w:rsidRDefault="00B751CA" w:rsidP="002A786E">
      <w:pPr>
        <w:shd w:val="clear" w:color="auto" w:fill="FFFFFF"/>
        <w:spacing w:after="0" w:line="240" w:lineRule="auto"/>
        <w:jc w:val="center"/>
        <w:rPr>
          <w:rFonts w:asciiTheme="majorBidi" w:eastAsia="Times New Roman" w:hAnsiTheme="majorBidi" w:cstheme="majorBidi"/>
          <w:b/>
          <w:bCs/>
          <w:sz w:val="24"/>
          <w:szCs w:val="24"/>
        </w:rPr>
      </w:pPr>
      <w:r w:rsidRPr="002A786E">
        <w:rPr>
          <w:rFonts w:asciiTheme="majorBidi" w:eastAsia="Times New Roman" w:hAnsiTheme="majorBidi" w:cstheme="majorBidi"/>
          <w:b/>
          <w:bCs/>
          <w:sz w:val="24"/>
          <w:szCs w:val="24"/>
        </w:rPr>
        <w:t xml:space="preserve">CIG Project no. 618294 - “Housework Policies” </w:t>
      </w:r>
      <w:r w:rsidR="008F243C" w:rsidRPr="002A786E">
        <w:rPr>
          <w:rFonts w:asciiTheme="majorBidi" w:eastAsia="Times New Roman" w:hAnsiTheme="majorBidi" w:cstheme="majorBidi"/>
          <w:b/>
          <w:bCs/>
          <w:sz w:val="24"/>
          <w:szCs w:val="24"/>
        </w:rPr>
        <w:t>– F</w:t>
      </w:r>
      <w:r w:rsidRPr="002A786E">
        <w:rPr>
          <w:rFonts w:asciiTheme="majorBidi" w:eastAsia="Times New Roman" w:hAnsiTheme="majorBidi" w:cstheme="majorBidi"/>
          <w:b/>
          <w:bCs/>
          <w:sz w:val="24"/>
          <w:szCs w:val="24"/>
        </w:rPr>
        <w:t>inal</w:t>
      </w:r>
      <w:r w:rsidR="008F243C" w:rsidRPr="002A786E">
        <w:rPr>
          <w:rFonts w:asciiTheme="majorBidi" w:eastAsia="Times New Roman" w:hAnsiTheme="majorBidi" w:cstheme="majorBidi"/>
          <w:b/>
          <w:bCs/>
          <w:sz w:val="24"/>
          <w:szCs w:val="24"/>
        </w:rPr>
        <w:t xml:space="preserve"> R</w:t>
      </w:r>
      <w:r w:rsidRPr="002A786E">
        <w:rPr>
          <w:rFonts w:asciiTheme="majorBidi" w:eastAsia="Times New Roman" w:hAnsiTheme="majorBidi" w:cstheme="majorBidi"/>
          <w:b/>
          <w:bCs/>
          <w:sz w:val="24"/>
          <w:szCs w:val="24"/>
        </w:rPr>
        <w:t>eport</w:t>
      </w:r>
    </w:p>
    <w:p w:rsidR="008F243C" w:rsidRPr="008F243C" w:rsidRDefault="008F243C" w:rsidP="008F243C">
      <w:pPr>
        <w:shd w:val="clear" w:color="auto" w:fill="FFFFFF"/>
        <w:spacing w:after="0" w:line="240" w:lineRule="auto"/>
        <w:jc w:val="center"/>
        <w:rPr>
          <w:rFonts w:asciiTheme="majorBidi" w:eastAsia="Times New Roman" w:hAnsiTheme="majorBidi" w:cstheme="majorBidi"/>
          <w:b/>
          <w:bCs/>
          <w:sz w:val="20"/>
          <w:szCs w:val="20"/>
        </w:rPr>
      </w:pPr>
    </w:p>
    <w:p w:rsidR="002A0A94" w:rsidRPr="008F243C" w:rsidRDefault="008F243C" w:rsidP="00B751CA">
      <w:pPr>
        <w:spacing w:line="360" w:lineRule="auto"/>
        <w:jc w:val="both"/>
      </w:pPr>
      <w:r w:rsidRPr="008F243C">
        <w:rPr>
          <w:rFonts w:asciiTheme="majorBidi" w:eastAsia="Times New Roman" w:hAnsiTheme="majorBidi" w:cstheme="majorBidi"/>
          <w:sz w:val="24"/>
          <w:szCs w:val="24"/>
        </w:rPr>
        <w:t>The rise in Second Demographic Transition (SDT) behavior in developed countries, which includes union dissolution,</w:t>
      </w:r>
      <w:r>
        <w:rPr>
          <w:rFonts w:asciiTheme="majorBidi" w:eastAsia="Times New Roman" w:hAnsiTheme="majorBidi" w:cstheme="majorBidi"/>
          <w:sz w:val="24"/>
          <w:szCs w:val="24"/>
        </w:rPr>
        <w:t xml:space="preserve"> an increase in childlessness</w:t>
      </w:r>
      <w:r w:rsidRPr="008F243C">
        <w:rPr>
          <w:rFonts w:asciiTheme="majorBidi" w:eastAsia="Times New Roman" w:hAnsiTheme="majorBidi" w:cstheme="majorBidi"/>
          <w:sz w:val="24"/>
          <w:szCs w:val="24"/>
        </w:rPr>
        <w:t xml:space="preserve"> and low levels of childbearing, among other phenomena, has become a cause for alarm among scientists and policy makers. As a family demographer I am interested in the factors that drive SDT behavior and family change. In particular, I seek to examine the role of economics of households in driving or inhibiting SDT behavior and the ways in which governmental policies shape these relationships.</w:t>
      </w:r>
      <w:r>
        <w:rPr>
          <w:rFonts w:asciiTheme="majorBidi" w:eastAsia="Times New Roman" w:hAnsiTheme="majorBidi" w:cstheme="majorBidi"/>
          <w:sz w:val="24"/>
          <w:szCs w:val="24"/>
        </w:rPr>
        <w:t xml:space="preserve"> My CIG project </w:t>
      </w:r>
      <w:r w:rsidRPr="006A1C6F">
        <w:rPr>
          <w:rFonts w:asciiTheme="majorBidi" w:hAnsiTheme="majorBidi" w:cstheme="majorBidi"/>
          <w:sz w:val="24"/>
          <w:szCs w:val="24"/>
        </w:rPr>
        <w:t>investigate</w:t>
      </w:r>
      <w:r w:rsidR="005E5AD3">
        <w:rPr>
          <w:rFonts w:asciiTheme="majorBidi" w:hAnsiTheme="majorBidi" w:cstheme="majorBidi"/>
          <w:sz w:val="24"/>
          <w:szCs w:val="24"/>
        </w:rPr>
        <w:t>s</w:t>
      </w:r>
      <w:r w:rsidRPr="006A1C6F">
        <w:rPr>
          <w:rFonts w:asciiTheme="majorBidi" w:hAnsiTheme="majorBidi" w:cstheme="majorBidi"/>
          <w:sz w:val="24"/>
          <w:szCs w:val="24"/>
        </w:rPr>
        <w:t xml:space="preserve"> the determinants and </w:t>
      </w:r>
      <w:r>
        <w:rPr>
          <w:rFonts w:asciiTheme="majorBidi" w:hAnsiTheme="majorBidi" w:cstheme="majorBidi"/>
          <w:sz w:val="24"/>
          <w:szCs w:val="24"/>
        </w:rPr>
        <w:t xml:space="preserve">demographic </w:t>
      </w:r>
      <w:r w:rsidRPr="006A1C6F">
        <w:rPr>
          <w:rFonts w:asciiTheme="majorBidi" w:hAnsiTheme="majorBidi" w:cstheme="majorBidi"/>
          <w:sz w:val="24"/>
          <w:szCs w:val="24"/>
        </w:rPr>
        <w:t xml:space="preserve">consequences of government policies that give incentives to households to outsource housework. </w:t>
      </w:r>
      <w:r w:rsidR="005E5AD3">
        <w:rPr>
          <w:rFonts w:asciiTheme="majorBidi" w:hAnsiTheme="majorBidi" w:cstheme="majorBidi"/>
          <w:sz w:val="24"/>
          <w:szCs w:val="24"/>
        </w:rPr>
        <w:t xml:space="preserve">In my work, I suggest that </w:t>
      </w:r>
      <w:r w:rsidR="005E5AD3">
        <w:rPr>
          <w:rFonts w:asciiTheme="majorBidi" w:hAnsiTheme="majorBidi" w:cstheme="majorBidi"/>
          <w:sz w:val="24"/>
          <w:szCs w:val="24"/>
        </w:rPr>
        <w:t xml:space="preserve">family outsourcing </w:t>
      </w:r>
      <w:r w:rsidR="005E5AD3" w:rsidRPr="006A1C6F">
        <w:rPr>
          <w:rFonts w:asciiTheme="majorBidi" w:hAnsiTheme="majorBidi" w:cstheme="majorBidi"/>
          <w:sz w:val="24"/>
          <w:szCs w:val="24"/>
        </w:rPr>
        <w:t>–</w:t>
      </w:r>
      <w:r w:rsidR="005E5AD3">
        <w:rPr>
          <w:rFonts w:asciiTheme="majorBidi" w:hAnsiTheme="majorBidi" w:cstheme="majorBidi"/>
          <w:sz w:val="24"/>
          <w:szCs w:val="24"/>
        </w:rPr>
        <w:t xml:space="preserve"> </w:t>
      </w:r>
      <w:r w:rsidR="005E5AD3" w:rsidRPr="006A1C6F">
        <w:rPr>
          <w:rFonts w:asciiTheme="majorBidi" w:hAnsiTheme="majorBidi" w:cstheme="majorBidi"/>
          <w:sz w:val="24"/>
          <w:szCs w:val="24"/>
        </w:rPr>
        <w:t xml:space="preserve">the process </w:t>
      </w:r>
      <w:r w:rsidR="005E5AD3">
        <w:rPr>
          <w:rFonts w:asciiTheme="majorBidi" w:hAnsiTheme="majorBidi" w:cstheme="majorBidi"/>
          <w:sz w:val="24"/>
          <w:szCs w:val="24"/>
        </w:rPr>
        <w:t>by</w:t>
      </w:r>
      <w:r w:rsidR="005E5AD3" w:rsidRPr="006A1C6F">
        <w:rPr>
          <w:rFonts w:asciiTheme="majorBidi" w:hAnsiTheme="majorBidi" w:cstheme="majorBidi"/>
          <w:sz w:val="24"/>
          <w:szCs w:val="24"/>
        </w:rPr>
        <w:t xml:space="preserve"> which households contract-out functions</w:t>
      </w:r>
      <w:r w:rsidR="005E5AD3">
        <w:rPr>
          <w:rFonts w:asciiTheme="majorBidi" w:hAnsiTheme="majorBidi" w:cstheme="majorBidi"/>
          <w:sz w:val="24"/>
          <w:szCs w:val="24"/>
        </w:rPr>
        <w:t>,</w:t>
      </w:r>
      <w:r w:rsidR="005E5AD3" w:rsidRPr="006A1C6F">
        <w:rPr>
          <w:rFonts w:asciiTheme="majorBidi" w:hAnsiTheme="majorBidi" w:cstheme="majorBidi"/>
          <w:sz w:val="24"/>
          <w:szCs w:val="24"/>
        </w:rPr>
        <w:t xml:space="preserve"> previously done in-house</w:t>
      </w:r>
      <w:r w:rsidR="005E5AD3">
        <w:rPr>
          <w:rFonts w:asciiTheme="majorBidi" w:hAnsiTheme="majorBidi" w:cstheme="majorBidi"/>
          <w:sz w:val="24"/>
          <w:szCs w:val="24"/>
        </w:rPr>
        <w:t>,</w:t>
      </w:r>
      <w:r w:rsidR="005E5AD3" w:rsidRPr="006A1C6F">
        <w:rPr>
          <w:rFonts w:asciiTheme="majorBidi" w:hAnsiTheme="majorBidi" w:cstheme="majorBidi"/>
          <w:sz w:val="24"/>
          <w:szCs w:val="24"/>
        </w:rPr>
        <w:t xml:space="preserve"> to people in their social network or to co</w:t>
      </w:r>
      <w:bookmarkStart w:id="0" w:name="_GoBack"/>
      <w:bookmarkEnd w:id="0"/>
      <w:r w:rsidR="005E5AD3" w:rsidRPr="006A1C6F">
        <w:rPr>
          <w:rFonts w:asciiTheme="majorBidi" w:hAnsiTheme="majorBidi" w:cstheme="majorBidi"/>
          <w:sz w:val="24"/>
          <w:szCs w:val="24"/>
        </w:rPr>
        <w:t>mmercial or public-sector service providers</w:t>
      </w:r>
      <w:r w:rsidR="005E5AD3">
        <w:rPr>
          <w:rFonts w:asciiTheme="majorBidi" w:hAnsiTheme="majorBidi" w:cstheme="majorBidi"/>
          <w:sz w:val="24"/>
          <w:szCs w:val="24"/>
        </w:rPr>
        <w:t xml:space="preserve"> – is a mechanism that can potentially help spouses reduce work-family conflicts, and therefore may affect women’s childbearing decisions and labor </w:t>
      </w:r>
      <w:r w:rsidR="00D8235B">
        <w:rPr>
          <w:rFonts w:asciiTheme="majorBidi" w:hAnsiTheme="majorBidi" w:cstheme="majorBidi"/>
          <w:sz w:val="24"/>
          <w:szCs w:val="24"/>
        </w:rPr>
        <w:t>force</w:t>
      </w:r>
      <w:r w:rsidR="005E5AD3">
        <w:rPr>
          <w:rFonts w:asciiTheme="majorBidi" w:hAnsiTheme="majorBidi" w:cstheme="majorBidi"/>
          <w:sz w:val="24"/>
          <w:szCs w:val="24"/>
        </w:rPr>
        <w:t xml:space="preserve"> activity.</w:t>
      </w:r>
      <w:r w:rsidR="00D8235B">
        <w:rPr>
          <w:rFonts w:asciiTheme="majorBidi" w:hAnsiTheme="majorBidi" w:cstheme="majorBidi"/>
          <w:sz w:val="24"/>
          <w:szCs w:val="24"/>
        </w:rPr>
        <w:t xml:space="preserve"> Households’ ability to outsource domestic labor is dependent on the state and the market – the providers of such services. The outcomes of the “Housework Policies” CIG project reflect the dynamic relationships between the households, the market and the state and also demonstrate the demographic and economic implications of outsourcing among households. </w:t>
      </w:r>
      <w:proofErr w:type="spellStart"/>
      <w:r w:rsidR="00D8235B" w:rsidRPr="006A1C6F">
        <w:rPr>
          <w:rFonts w:asciiTheme="majorBidi" w:hAnsiTheme="majorBidi" w:cstheme="majorBidi"/>
          <w:b/>
          <w:bCs/>
          <w:sz w:val="24"/>
          <w:szCs w:val="24"/>
        </w:rPr>
        <w:t>Raz-Yurovich</w:t>
      </w:r>
      <w:proofErr w:type="spellEnd"/>
      <w:r w:rsidR="00D8235B" w:rsidRPr="006A1C6F">
        <w:rPr>
          <w:rFonts w:asciiTheme="majorBidi" w:hAnsiTheme="majorBidi" w:cstheme="majorBidi"/>
          <w:b/>
          <w:bCs/>
          <w:sz w:val="24"/>
          <w:szCs w:val="24"/>
        </w:rPr>
        <w:t xml:space="preserve"> </w:t>
      </w:r>
      <w:r w:rsidR="00D8235B">
        <w:rPr>
          <w:rFonts w:asciiTheme="majorBidi" w:hAnsiTheme="majorBidi" w:cstheme="majorBidi"/>
          <w:b/>
          <w:bCs/>
          <w:sz w:val="24"/>
          <w:szCs w:val="24"/>
        </w:rPr>
        <w:t>(</w:t>
      </w:r>
      <w:r w:rsidR="00D8235B" w:rsidRPr="006A1C6F">
        <w:rPr>
          <w:rFonts w:asciiTheme="majorBidi" w:hAnsiTheme="majorBidi" w:cstheme="majorBidi"/>
          <w:b/>
          <w:bCs/>
          <w:sz w:val="24"/>
          <w:szCs w:val="24"/>
        </w:rPr>
        <w:t>2014</w:t>
      </w:r>
      <w:r w:rsidR="00D8235B" w:rsidRPr="006A1C6F">
        <w:rPr>
          <w:rFonts w:asciiTheme="majorBidi" w:hAnsiTheme="majorBidi" w:cstheme="majorBidi"/>
          <w:sz w:val="24"/>
          <w:szCs w:val="24"/>
        </w:rPr>
        <w:t>), appl</w:t>
      </w:r>
      <w:r w:rsidR="00D8235B">
        <w:rPr>
          <w:rFonts w:asciiTheme="majorBidi" w:hAnsiTheme="majorBidi" w:cstheme="majorBidi"/>
          <w:sz w:val="24"/>
          <w:szCs w:val="24"/>
        </w:rPr>
        <w:t>ies</w:t>
      </w:r>
      <w:r w:rsidR="00D8235B" w:rsidRPr="006A1C6F">
        <w:rPr>
          <w:rFonts w:asciiTheme="majorBidi" w:hAnsiTheme="majorBidi" w:cstheme="majorBidi"/>
          <w:sz w:val="24"/>
          <w:szCs w:val="24"/>
        </w:rPr>
        <w:t xml:space="preserve"> the Transaction Cost Approach</w:t>
      </w:r>
      <w:r w:rsidR="00D8235B">
        <w:rPr>
          <w:rFonts w:asciiTheme="majorBidi" w:hAnsiTheme="majorBidi" w:cstheme="majorBidi"/>
          <w:sz w:val="24"/>
          <w:szCs w:val="24"/>
        </w:rPr>
        <w:t>, formulated by</w:t>
      </w:r>
      <w:r w:rsidR="00D8235B" w:rsidRPr="006A1C6F">
        <w:rPr>
          <w:rFonts w:asciiTheme="majorBidi" w:hAnsiTheme="majorBidi" w:cstheme="majorBidi"/>
          <w:sz w:val="24"/>
          <w:szCs w:val="24"/>
        </w:rPr>
        <w:t xml:space="preserve"> organizational economists</w:t>
      </w:r>
      <w:r w:rsidR="00D8235B">
        <w:rPr>
          <w:rFonts w:asciiTheme="majorBidi" w:hAnsiTheme="majorBidi" w:cstheme="majorBidi"/>
          <w:sz w:val="24"/>
          <w:szCs w:val="24"/>
        </w:rPr>
        <w:t>,</w:t>
      </w:r>
      <w:r w:rsidR="00D8235B" w:rsidRPr="006A1C6F">
        <w:rPr>
          <w:rFonts w:asciiTheme="majorBidi" w:hAnsiTheme="majorBidi" w:cstheme="majorBidi"/>
          <w:sz w:val="24"/>
          <w:szCs w:val="24"/>
        </w:rPr>
        <w:t xml:space="preserve"> to households </w:t>
      </w:r>
      <w:r w:rsidR="00D8235B">
        <w:rPr>
          <w:rFonts w:asciiTheme="majorBidi" w:hAnsiTheme="majorBidi" w:cstheme="majorBidi"/>
          <w:sz w:val="24"/>
          <w:szCs w:val="24"/>
        </w:rPr>
        <w:t xml:space="preserve">and </w:t>
      </w:r>
      <w:r w:rsidR="00D8235B" w:rsidRPr="006A1C6F">
        <w:rPr>
          <w:rFonts w:asciiTheme="majorBidi" w:hAnsiTheme="majorBidi" w:cstheme="majorBidi"/>
          <w:sz w:val="24"/>
          <w:szCs w:val="24"/>
        </w:rPr>
        <w:t>discuss</w:t>
      </w:r>
      <w:r w:rsidR="00D8235B">
        <w:rPr>
          <w:rFonts w:asciiTheme="majorBidi" w:hAnsiTheme="majorBidi" w:cstheme="majorBidi"/>
          <w:sz w:val="24"/>
          <w:szCs w:val="24"/>
        </w:rPr>
        <w:t>ed</w:t>
      </w:r>
      <w:r w:rsidR="00D8235B" w:rsidRPr="006A1C6F">
        <w:rPr>
          <w:rFonts w:asciiTheme="majorBidi" w:hAnsiTheme="majorBidi" w:cstheme="majorBidi"/>
          <w:sz w:val="24"/>
          <w:szCs w:val="24"/>
        </w:rPr>
        <w:t xml:space="preserve"> the possible implications of outsourcing</w:t>
      </w:r>
      <w:r w:rsidR="00D8235B">
        <w:rPr>
          <w:rFonts w:asciiTheme="majorBidi" w:hAnsiTheme="majorBidi" w:cstheme="majorBidi"/>
          <w:sz w:val="24"/>
          <w:szCs w:val="24"/>
        </w:rPr>
        <w:t xml:space="preserve"> on </w:t>
      </w:r>
      <w:r w:rsidR="00D8235B" w:rsidRPr="006A1C6F">
        <w:rPr>
          <w:rFonts w:asciiTheme="majorBidi" w:hAnsiTheme="majorBidi" w:cstheme="majorBidi"/>
          <w:sz w:val="24"/>
          <w:szCs w:val="24"/>
        </w:rPr>
        <w:t>childbearing decisions</w:t>
      </w:r>
      <w:r w:rsidR="00D8235B">
        <w:rPr>
          <w:rFonts w:asciiTheme="majorBidi" w:hAnsiTheme="majorBidi" w:cstheme="majorBidi"/>
          <w:sz w:val="24"/>
          <w:szCs w:val="24"/>
        </w:rPr>
        <w:t xml:space="preserve"> and women’s labor force participation</w:t>
      </w:r>
      <w:r w:rsidR="00D8235B" w:rsidRPr="006A1C6F">
        <w:rPr>
          <w:rFonts w:asciiTheme="majorBidi" w:hAnsiTheme="majorBidi" w:cstheme="majorBidi"/>
          <w:sz w:val="24"/>
          <w:szCs w:val="24"/>
        </w:rPr>
        <w:t xml:space="preserve">. </w:t>
      </w:r>
      <w:r w:rsidR="00D8235B">
        <w:rPr>
          <w:rFonts w:asciiTheme="majorBidi" w:hAnsiTheme="majorBidi" w:cstheme="majorBidi"/>
          <w:sz w:val="24"/>
          <w:szCs w:val="24"/>
        </w:rPr>
        <w:t xml:space="preserve">Published in the highly esteemed </w:t>
      </w:r>
      <w:r w:rsidR="00D8235B" w:rsidRPr="006A1C6F">
        <w:rPr>
          <w:rFonts w:asciiTheme="majorBidi" w:hAnsiTheme="majorBidi" w:cstheme="majorBidi"/>
          <w:i/>
          <w:iCs/>
          <w:sz w:val="24"/>
          <w:szCs w:val="24"/>
        </w:rPr>
        <w:t>Population and Development Review</w:t>
      </w:r>
      <w:r w:rsidR="00D8235B" w:rsidRPr="006A1C6F">
        <w:rPr>
          <w:rFonts w:asciiTheme="majorBidi" w:hAnsiTheme="majorBidi" w:cstheme="majorBidi"/>
          <w:sz w:val="24"/>
          <w:szCs w:val="24"/>
        </w:rPr>
        <w:t xml:space="preserve">, </w:t>
      </w:r>
      <w:r w:rsidR="00D8235B">
        <w:rPr>
          <w:rFonts w:asciiTheme="majorBidi" w:hAnsiTheme="majorBidi" w:cstheme="majorBidi"/>
          <w:sz w:val="24"/>
          <w:szCs w:val="24"/>
        </w:rPr>
        <w:t>this theoretical paper is</w:t>
      </w:r>
      <w:r w:rsidR="00AF3379">
        <w:rPr>
          <w:rFonts w:asciiTheme="majorBidi" w:hAnsiTheme="majorBidi" w:cstheme="majorBidi"/>
          <w:sz w:val="24"/>
          <w:szCs w:val="24"/>
        </w:rPr>
        <w:t xml:space="preserve"> </w:t>
      </w:r>
      <w:r w:rsidR="00D8235B" w:rsidRPr="006A1C6F">
        <w:rPr>
          <w:rFonts w:asciiTheme="majorBidi" w:hAnsiTheme="majorBidi" w:cstheme="majorBidi"/>
          <w:sz w:val="24"/>
          <w:szCs w:val="24"/>
        </w:rPr>
        <w:t xml:space="preserve">among the few </w:t>
      </w:r>
      <w:r w:rsidR="00D8235B">
        <w:rPr>
          <w:rFonts w:asciiTheme="majorBidi" w:hAnsiTheme="majorBidi" w:cstheme="majorBidi"/>
          <w:sz w:val="24"/>
          <w:szCs w:val="24"/>
        </w:rPr>
        <w:t>to</w:t>
      </w:r>
      <w:r w:rsidR="00D8235B" w:rsidRPr="006A1C6F">
        <w:rPr>
          <w:rFonts w:asciiTheme="majorBidi" w:hAnsiTheme="majorBidi" w:cstheme="majorBidi"/>
          <w:sz w:val="24"/>
          <w:szCs w:val="24"/>
        </w:rPr>
        <w:t xml:space="preserve"> apply </w:t>
      </w:r>
      <w:r w:rsidR="00D8235B">
        <w:rPr>
          <w:rFonts w:asciiTheme="majorBidi" w:hAnsiTheme="majorBidi" w:cstheme="majorBidi"/>
          <w:sz w:val="24"/>
          <w:szCs w:val="24"/>
        </w:rPr>
        <w:t>this</w:t>
      </w:r>
      <w:r w:rsidR="00D8235B" w:rsidRPr="006A1C6F">
        <w:rPr>
          <w:rFonts w:asciiTheme="majorBidi" w:hAnsiTheme="majorBidi" w:cstheme="majorBidi"/>
          <w:sz w:val="24"/>
          <w:szCs w:val="24"/>
        </w:rPr>
        <w:t xml:space="preserve"> approach to families and households. </w:t>
      </w:r>
      <w:r w:rsidR="00D8235B">
        <w:rPr>
          <w:rFonts w:asciiTheme="majorBidi" w:hAnsiTheme="majorBidi" w:cstheme="majorBidi"/>
          <w:sz w:val="24"/>
          <w:szCs w:val="24"/>
        </w:rPr>
        <w:t>I</w:t>
      </w:r>
      <w:r w:rsidR="00D8235B" w:rsidRPr="006A1C6F">
        <w:rPr>
          <w:rFonts w:asciiTheme="majorBidi" w:hAnsiTheme="majorBidi" w:cstheme="majorBidi"/>
          <w:sz w:val="24"/>
          <w:szCs w:val="24"/>
        </w:rPr>
        <w:t xml:space="preserve">t </w:t>
      </w:r>
      <w:r w:rsidR="00D8235B">
        <w:rPr>
          <w:rFonts w:asciiTheme="majorBidi" w:hAnsiTheme="majorBidi" w:cstheme="majorBidi"/>
          <w:sz w:val="24"/>
          <w:szCs w:val="24"/>
        </w:rPr>
        <w:t xml:space="preserve">also </w:t>
      </w:r>
      <w:r w:rsidR="00D8235B" w:rsidRPr="006A1C6F">
        <w:rPr>
          <w:rFonts w:asciiTheme="majorBidi" w:hAnsiTheme="majorBidi" w:cstheme="majorBidi"/>
          <w:sz w:val="24"/>
          <w:szCs w:val="24"/>
        </w:rPr>
        <w:t xml:space="preserve">contributes to theories of domestic consumption by focusing on the consumption of services and goods that are close substitutes </w:t>
      </w:r>
      <w:r w:rsidR="00D8235B">
        <w:rPr>
          <w:rFonts w:asciiTheme="majorBidi" w:hAnsiTheme="majorBidi" w:cstheme="majorBidi"/>
          <w:sz w:val="24"/>
          <w:szCs w:val="24"/>
        </w:rPr>
        <w:t>for</w:t>
      </w:r>
      <w:r w:rsidR="00D8235B" w:rsidRPr="006A1C6F">
        <w:rPr>
          <w:rFonts w:asciiTheme="majorBidi" w:hAnsiTheme="majorBidi" w:cstheme="majorBidi"/>
          <w:sz w:val="24"/>
          <w:szCs w:val="24"/>
        </w:rPr>
        <w:t xml:space="preserve"> domestic work and by analyzing the impediments to such consumption</w:t>
      </w:r>
      <w:r w:rsidR="00D8235B">
        <w:rPr>
          <w:rFonts w:asciiTheme="majorBidi" w:hAnsiTheme="majorBidi" w:cstheme="majorBidi"/>
          <w:sz w:val="24"/>
          <w:szCs w:val="24"/>
        </w:rPr>
        <w:t>.</w:t>
      </w:r>
      <w:r w:rsidR="00D8235B" w:rsidRPr="006A1C6F">
        <w:rPr>
          <w:rFonts w:asciiTheme="majorBidi" w:hAnsiTheme="majorBidi" w:cstheme="majorBidi"/>
          <w:sz w:val="24"/>
          <w:szCs w:val="24"/>
        </w:rPr>
        <w:t xml:space="preserve"> </w:t>
      </w:r>
      <w:r w:rsidR="00D8235B">
        <w:rPr>
          <w:rFonts w:asciiTheme="majorBidi" w:hAnsiTheme="majorBidi" w:cstheme="majorBidi"/>
          <w:sz w:val="24"/>
          <w:szCs w:val="24"/>
        </w:rPr>
        <w:t>Th</w:t>
      </w:r>
      <w:r w:rsidR="00AF3379">
        <w:rPr>
          <w:rFonts w:asciiTheme="majorBidi" w:hAnsiTheme="majorBidi" w:cstheme="majorBidi"/>
          <w:sz w:val="24"/>
          <w:szCs w:val="24"/>
        </w:rPr>
        <w:t>is</w:t>
      </w:r>
      <w:r w:rsidR="00D8235B">
        <w:rPr>
          <w:rFonts w:asciiTheme="majorBidi" w:hAnsiTheme="majorBidi" w:cstheme="majorBidi"/>
          <w:sz w:val="24"/>
          <w:szCs w:val="24"/>
        </w:rPr>
        <w:t xml:space="preserve"> article</w:t>
      </w:r>
      <w:r w:rsidR="00D8235B" w:rsidRPr="006A1C6F">
        <w:rPr>
          <w:rFonts w:asciiTheme="majorBidi" w:hAnsiTheme="majorBidi" w:cstheme="majorBidi"/>
          <w:sz w:val="24"/>
          <w:szCs w:val="24"/>
        </w:rPr>
        <w:t xml:space="preserve"> </w:t>
      </w:r>
      <w:r w:rsidR="00D8235B">
        <w:rPr>
          <w:rFonts w:asciiTheme="majorBidi" w:hAnsiTheme="majorBidi" w:cstheme="majorBidi"/>
          <w:sz w:val="24"/>
          <w:szCs w:val="24"/>
        </w:rPr>
        <w:t>set out</w:t>
      </w:r>
      <w:r w:rsidR="00D8235B" w:rsidRPr="006A1C6F">
        <w:rPr>
          <w:rFonts w:asciiTheme="majorBidi" w:hAnsiTheme="majorBidi" w:cstheme="majorBidi"/>
          <w:sz w:val="24"/>
          <w:szCs w:val="24"/>
        </w:rPr>
        <w:t xml:space="preserve"> the hypotheses that I </w:t>
      </w:r>
      <w:r w:rsidR="00D8235B">
        <w:rPr>
          <w:rFonts w:asciiTheme="majorBidi" w:hAnsiTheme="majorBidi" w:cstheme="majorBidi"/>
          <w:sz w:val="24"/>
          <w:szCs w:val="24"/>
        </w:rPr>
        <w:t>then went on to</w:t>
      </w:r>
      <w:r w:rsidR="00D8235B" w:rsidRPr="006A1C6F">
        <w:rPr>
          <w:rFonts w:asciiTheme="majorBidi" w:hAnsiTheme="majorBidi" w:cstheme="majorBidi"/>
          <w:sz w:val="24"/>
          <w:szCs w:val="24"/>
        </w:rPr>
        <w:t xml:space="preserve"> analyze empirically in my subsequent work. </w:t>
      </w:r>
      <w:r w:rsidRPr="006A1C6F">
        <w:rPr>
          <w:rFonts w:asciiTheme="majorBidi" w:hAnsiTheme="majorBidi" w:cstheme="majorBidi"/>
          <w:sz w:val="24"/>
          <w:szCs w:val="24"/>
        </w:rPr>
        <w:t xml:space="preserve"> </w:t>
      </w:r>
      <w:r w:rsidR="00AF3379">
        <w:rPr>
          <w:rFonts w:asciiTheme="majorBidi" w:hAnsiTheme="majorBidi" w:cstheme="majorBidi"/>
          <w:sz w:val="24"/>
          <w:szCs w:val="24"/>
        </w:rPr>
        <w:t>For example</w:t>
      </w:r>
      <w:r w:rsidR="00AF3379" w:rsidRPr="006A1C6F">
        <w:rPr>
          <w:rFonts w:asciiTheme="majorBidi" w:hAnsiTheme="majorBidi" w:cstheme="majorBidi"/>
          <w:sz w:val="24"/>
          <w:szCs w:val="24"/>
        </w:rPr>
        <w:t xml:space="preserve">, </w:t>
      </w:r>
      <w:r w:rsidR="00AF3379">
        <w:rPr>
          <w:rFonts w:asciiTheme="majorBidi" w:hAnsiTheme="majorBidi" w:cstheme="majorBidi"/>
          <w:sz w:val="24"/>
          <w:szCs w:val="24"/>
        </w:rPr>
        <w:t>in</w:t>
      </w:r>
      <w:r w:rsidR="00AF3379" w:rsidRPr="006A1C6F">
        <w:rPr>
          <w:rFonts w:asciiTheme="majorBidi" w:hAnsiTheme="majorBidi" w:cstheme="majorBidi"/>
          <w:sz w:val="24"/>
          <w:szCs w:val="24"/>
        </w:rPr>
        <w:t xml:space="preserve"> </w:t>
      </w:r>
      <w:proofErr w:type="spellStart"/>
      <w:r w:rsidR="00AF3379" w:rsidRPr="006A1C6F">
        <w:rPr>
          <w:rFonts w:asciiTheme="majorBidi" w:hAnsiTheme="majorBidi" w:cstheme="majorBidi"/>
          <w:b/>
          <w:bCs/>
          <w:sz w:val="24"/>
          <w:szCs w:val="24"/>
        </w:rPr>
        <w:t>Raz-Yurovich</w:t>
      </w:r>
      <w:proofErr w:type="spellEnd"/>
      <w:r w:rsidR="00AF3379" w:rsidRPr="006A1C6F">
        <w:rPr>
          <w:rFonts w:asciiTheme="majorBidi" w:hAnsiTheme="majorBidi" w:cstheme="majorBidi"/>
          <w:b/>
          <w:bCs/>
          <w:sz w:val="24"/>
          <w:szCs w:val="24"/>
        </w:rPr>
        <w:t xml:space="preserve"> </w:t>
      </w:r>
      <w:r w:rsidR="00AF3379">
        <w:rPr>
          <w:rFonts w:asciiTheme="majorBidi" w:hAnsiTheme="majorBidi" w:cstheme="majorBidi"/>
          <w:b/>
          <w:bCs/>
          <w:sz w:val="24"/>
          <w:szCs w:val="24"/>
        </w:rPr>
        <w:t>(</w:t>
      </w:r>
      <w:r w:rsidR="00AF3379" w:rsidRPr="006A1C6F">
        <w:rPr>
          <w:rFonts w:asciiTheme="majorBidi" w:hAnsiTheme="majorBidi" w:cstheme="majorBidi"/>
          <w:b/>
          <w:bCs/>
          <w:sz w:val="24"/>
          <w:szCs w:val="24"/>
        </w:rPr>
        <w:t>2016</w:t>
      </w:r>
      <w:r w:rsidR="00AF3379" w:rsidRPr="006A1C6F">
        <w:rPr>
          <w:rFonts w:asciiTheme="majorBidi" w:hAnsiTheme="majorBidi" w:cstheme="majorBidi"/>
          <w:sz w:val="24"/>
          <w:szCs w:val="24"/>
        </w:rPr>
        <w:t xml:space="preserve">) </w:t>
      </w:r>
      <w:r w:rsidR="00AF3379">
        <w:rPr>
          <w:rFonts w:asciiTheme="majorBidi" w:hAnsiTheme="majorBidi" w:cstheme="majorBidi"/>
          <w:sz w:val="24"/>
          <w:szCs w:val="24"/>
        </w:rPr>
        <w:t xml:space="preserve">I </w:t>
      </w:r>
      <w:r w:rsidR="00AF3379" w:rsidRPr="006A1C6F">
        <w:rPr>
          <w:rFonts w:asciiTheme="majorBidi" w:hAnsiTheme="majorBidi" w:cstheme="majorBidi"/>
          <w:sz w:val="24"/>
          <w:szCs w:val="24"/>
        </w:rPr>
        <w:t>demonstrate</w:t>
      </w:r>
      <w:r w:rsidR="00AF3379">
        <w:rPr>
          <w:rFonts w:asciiTheme="majorBidi" w:hAnsiTheme="majorBidi" w:cstheme="majorBidi"/>
          <w:sz w:val="24"/>
          <w:szCs w:val="24"/>
        </w:rPr>
        <w:t>d</w:t>
      </w:r>
      <w:r w:rsidR="00AF3379" w:rsidRPr="006A1C6F">
        <w:rPr>
          <w:rFonts w:asciiTheme="majorBidi" w:hAnsiTheme="majorBidi" w:cstheme="majorBidi"/>
          <w:sz w:val="24"/>
          <w:szCs w:val="24"/>
        </w:rPr>
        <w:t xml:space="preserve"> that the outsourcing of domestic labor</w:t>
      </w:r>
      <w:r w:rsidR="00AF3379">
        <w:rPr>
          <w:rFonts w:asciiTheme="majorBidi" w:hAnsiTheme="majorBidi" w:cstheme="majorBidi"/>
          <w:sz w:val="24"/>
          <w:szCs w:val="24"/>
        </w:rPr>
        <w:t xml:space="preserve"> following the birth of the first child</w:t>
      </w:r>
      <w:r w:rsidR="00AF3379" w:rsidRPr="006A1C6F">
        <w:rPr>
          <w:rFonts w:asciiTheme="majorBidi" w:hAnsiTheme="majorBidi" w:cstheme="majorBidi"/>
          <w:sz w:val="24"/>
          <w:szCs w:val="24"/>
        </w:rPr>
        <w:t xml:space="preserve"> is positively associated with a higher probability of a subsequent second birth in German women. </w:t>
      </w:r>
      <w:r w:rsidR="00AF3379">
        <w:rPr>
          <w:rFonts w:asciiTheme="majorBidi" w:hAnsiTheme="majorBidi" w:cstheme="majorBidi"/>
          <w:sz w:val="24"/>
          <w:szCs w:val="24"/>
        </w:rPr>
        <w:t xml:space="preserve">In </w:t>
      </w:r>
      <w:proofErr w:type="spellStart"/>
      <w:r w:rsidR="00AF3379" w:rsidRPr="006A1C6F">
        <w:rPr>
          <w:rFonts w:asciiTheme="majorBidi" w:hAnsiTheme="majorBidi" w:cstheme="majorBidi"/>
          <w:b/>
          <w:bCs/>
          <w:sz w:val="24"/>
          <w:szCs w:val="24"/>
        </w:rPr>
        <w:t>Raz-Yurovich</w:t>
      </w:r>
      <w:proofErr w:type="spellEnd"/>
      <w:r w:rsidR="00AF3379" w:rsidRPr="006A1C6F">
        <w:rPr>
          <w:rFonts w:asciiTheme="majorBidi" w:hAnsiTheme="majorBidi" w:cstheme="majorBidi"/>
          <w:b/>
          <w:bCs/>
          <w:sz w:val="24"/>
          <w:szCs w:val="24"/>
        </w:rPr>
        <w:t xml:space="preserve"> &amp; Marx (2017)</w:t>
      </w:r>
      <w:r w:rsidR="00AF3379">
        <w:rPr>
          <w:rFonts w:asciiTheme="majorBidi" w:hAnsiTheme="majorBidi" w:cstheme="majorBidi"/>
          <w:sz w:val="24"/>
          <w:szCs w:val="24"/>
        </w:rPr>
        <w:t>, I examined, t</w:t>
      </w:r>
      <w:r w:rsidR="00AF3379" w:rsidRPr="006A1C6F">
        <w:rPr>
          <w:rFonts w:asciiTheme="majorBidi" w:hAnsiTheme="majorBidi" w:cstheme="majorBidi"/>
          <w:sz w:val="24"/>
          <w:szCs w:val="24"/>
        </w:rPr>
        <w:t xml:space="preserve">ogether with Prof. </w:t>
      </w:r>
      <w:proofErr w:type="spellStart"/>
      <w:r w:rsidR="00AF3379" w:rsidRPr="006A1C6F">
        <w:rPr>
          <w:rFonts w:asciiTheme="majorBidi" w:hAnsiTheme="majorBidi" w:cstheme="majorBidi"/>
          <w:sz w:val="24"/>
          <w:szCs w:val="24"/>
        </w:rPr>
        <w:t>Ive</w:t>
      </w:r>
      <w:proofErr w:type="spellEnd"/>
      <w:r w:rsidR="00AF3379" w:rsidRPr="006A1C6F">
        <w:rPr>
          <w:rFonts w:asciiTheme="majorBidi" w:hAnsiTheme="majorBidi" w:cstheme="majorBidi"/>
          <w:sz w:val="24"/>
          <w:szCs w:val="24"/>
        </w:rPr>
        <w:t xml:space="preserve"> Marx, </w:t>
      </w:r>
      <w:r w:rsidR="00AF3379">
        <w:rPr>
          <w:rFonts w:asciiTheme="majorBidi" w:hAnsiTheme="majorBidi" w:cstheme="majorBidi"/>
          <w:sz w:val="24"/>
          <w:szCs w:val="24"/>
        </w:rPr>
        <w:t>C</w:t>
      </w:r>
      <w:r w:rsidR="00AF3379" w:rsidRPr="006A1C6F">
        <w:rPr>
          <w:rFonts w:asciiTheme="majorBidi" w:hAnsiTheme="majorBidi" w:cstheme="majorBidi"/>
          <w:sz w:val="24"/>
          <w:szCs w:val="24"/>
        </w:rPr>
        <w:t xml:space="preserve">hair of the Sociology Department at the University of Antwerp, </w:t>
      </w:r>
      <w:r w:rsidR="00AF3379">
        <w:rPr>
          <w:rFonts w:asciiTheme="majorBidi" w:hAnsiTheme="majorBidi" w:cstheme="majorBidi"/>
          <w:sz w:val="24"/>
          <w:szCs w:val="24"/>
        </w:rPr>
        <w:t>the</w:t>
      </w:r>
      <w:r w:rsidR="00AF3379" w:rsidRPr="006A1C6F">
        <w:rPr>
          <w:rFonts w:asciiTheme="majorBidi" w:hAnsiTheme="majorBidi" w:cstheme="majorBidi"/>
          <w:sz w:val="24"/>
          <w:szCs w:val="24"/>
        </w:rPr>
        <w:t xml:space="preserve"> hypothesis</w:t>
      </w:r>
      <w:r w:rsidR="00AF3379">
        <w:rPr>
          <w:rFonts w:asciiTheme="majorBidi" w:hAnsiTheme="majorBidi" w:cstheme="majorBidi"/>
          <w:sz w:val="24"/>
          <w:szCs w:val="24"/>
        </w:rPr>
        <w:t xml:space="preserve"> concerning the</w:t>
      </w:r>
      <w:r w:rsidR="00AF3379" w:rsidRPr="006A1C6F">
        <w:rPr>
          <w:rFonts w:asciiTheme="majorBidi" w:hAnsiTheme="majorBidi" w:cstheme="majorBidi"/>
          <w:sz w:val="24"/>
          <w:szCs w:val="24"/>
        </w:rPr>
        <w:t xml:space="preserve"> role of outsourcing in increasing </w:t>
      </w:r>
      <w:r w:rsidR="00AF3379" w:rsidRPr="006A1C6F">
        <w:rPr>
          <w:rFonts w:asciiTheme="majorBidi" w:hAnsiTheme="majorBidi" w:cstheme="majorBidi"/>
          <w:sz w:val="24"/>
          <w:szCs w:val="24"/>
        </w:rPr>
        <w:lastRenderedPageBreak/>
        <w:t>wo</w:t>
      </w:r>
      <w:r w:rsidR="00AF3379">
        <w:rPr>
          <w:rFonts w:asciiTheme="majorBidi" w:hAnsiTheme="majorBidi" w:cstheme="majorBidi"/>
          <w:sz w:val="24"/>
          <w:szCs w:val="24"/>
        </w:rPr>
        <w:t>men’s labor force participation.</w:t>
      </w:r>
      <w:r w:rsidR="00AF3379">
        <w:rPr>
          <w:rFonts w:asciiTheme="majorBidi" w:hAnsiTheme="majorBidi" w:cstheme="majorBidi"/>
          <w:sz w:val="24"/>
          <w:szCs w:val="24"/>
        </w:rPr>
        <w:t xml:space="preserve"> The investigation </w:t>
      </w:r>
      <w:r w:rsidR="00AF3379" w:rsidRPr="006A1C6F">
        <w:rPr>
          <w:rFonts w:asciiTheme="majorBidi" w:hAnsiTheme="majorBidi" w:cstheme="majorBidi"/>
          <w:sz w:val="24"/>
          <w:szCs w:val="24"/>
        </w:rPr>
        <w:t>of government policies that give incentives to ho</w:t>
      </w:r>
      <w:r w:rsidR="00AF3379">
        <w:rPr>
          <w:rFonts w:asciiTheme="majorBidi" w:hAnsiTheme="majorBidi" w:cstheme="majorBidi"/>
          <w:sz w:val="24"/>
          <w:szCs w:val="24"/>
        </w:rPr>
        <w:t>useholds to outsource housework</w:t>
      </w:r>
      <w:r w:rsidR="00AF3379" w:rsidRPr="006A1C6F">
        <w:rPr>
          <w:rFonts w:asciiTheme="majorBidi" w:hAnsiTheme="majorBidi" w:cstheme="majorBidi"/>
          <w:sz w:val="24"/>
          <w:szCs w:val="24"/>
        </w:rPr>
        <w:t xml:space="preserve"> </w:t>
      </w:r>
      <w:r w:rsidR="00AF3379">
        <w:rPr>
          <w:rFonts w:asciiTheme="majorBidi" w:hAnsiTheme="majorBidi" w:cstheme="majorBidi"/>
          <w:sz w:val="24"/>
          <w:szCs w:val="24"/>
        </w:rPr>
        <w:t xml:space="preserve">is a contribution to policy-oriented demographic research that focused mainly on family policies related to care, ignoring policies related to housework. </w:t>
      </w:r>
      <w:proofErr w:type="spellStart"/>
      <w:r w:rsidR="00AF3379" w:rsidRPr="006A1C6F">
        <w:rPr>
          <w:rFonts w:asciiTheme="majorBidi" w:hAnsiTheme="majorBidi" w:cstheme="majorBidi"/>
          <w:b/>
          <w:bCs/>
          <w:sz w:val="24"/>
          <w:szCs w:val="24"/>
        </w:rPr>
        <w:t>Raz-Yurovich</w:t>
      </w:r>
      <w:proofErr w:type="spellEnd"/>
      <w:r w:rsidR="00AF3379" w:rsidRPr="006A1C6F">
        <w:rPr>
          <w:rFonts w:asciiTheme="majorBidi" w:hAnsiTheme="majorBidi" w:cstheme="majorBidi"/>
          <w:b/>
          <w:bCs/>
          <w:sz w:val="24"/>
          <w:szCs w:val="24"/>
        </w:rPr>
        <w:t xml:space="preserve"> (2016)</w:t>
      </w:r>
      <w:r w:rsidR="00AF3379" w:rsidRPr="006A1C6F">
        <w:rPr>
          <w:rFonts w:asciiTheme="majorBidi" w:hAnsiTheme="majorBidi" w:cstheme="majorBidi"/>
          <w:sz w:val="24"/>
          <w:szCs w:val="24"/>
        </w:rPr>
        <w:t xml:space="preserve"> </w:t>
      </w:r>
      <w:r w:rsidR="00AF3379">
        <w:rPr>
          <w:rFonts w:asciiTheme="majorBidi" w:hAnsiTheme="majorBidi" w:cstheme="majorBidi"/>
          <w:sz w:val="24"/>
          <w:szCs w:val="24"/>
        </w:rPr>
        <w:t>discusses t</w:t>
      </w:r>
      <w:r w:rsidR="00AF3379" w:rsidRPr="006A1C6F">
        <w:rPr>
          <w:rFonts w:asciiTheme="majorBidi" w:hAnsiTheme="majorBidi" w:cstheme="majorBidi"/>
          <w:sz w:val="24"/>
          <w:szCs w:val="24"/>
        </w:rPr>
        <w:t>he German Mini-Jobs Scheme</w:t>
      </w:r>
      <w:r w:rsidR="00AF3379">
        <w:rPr>
          <w:rFonts w:asciiTheme="majorBidi" w:hAnsiTheme="majorBidi" w:cstheme="majorBidi"/>
          <w:sz w:val="24"/>
          <w:szCs w:val="24"/>
        </w:rPr>
        <w:t xml:space="preserve"> and how it has affected domestic outsourcing in German households</w:t>
      </w:r>
      <w:r w:rsidR="00AF3379" w:rsidRPr="006A1C6F">
        <w:rPr>
          <w:rFonts w:asciiTheme="majorBidi" w:hAnsiTheme="majorBidi" w:cstheme="majorBidi"/>
          <w:sz w:val="24"/>
          <w:szCs w:val="24"/>
        </w:rPr>
        <w:t xml:space="preserve"> </w:t>
      </w:r>
      <w:r w:rsidR="00AF3379">
        <w:rPr>
          <w:rFonts w:asciiTheme="majorBidi" w:hAnsiTheme="majorBidi" w:cstheme="majorBidi"/>
          <w:sz w:val="24"/>
          <w:szCs w:val="24"/>
        </w:rPr>
        <w:t xml:space="preserve">while </w:t>
      </w:r>
      <w:proofErr w:type="spellStart"/>
      <w:r w:rsidR="00AF3379" w:rsidRPr="002C304C">
        <w:rPr>
          <w:rFonts w:asciiTheme="majorBidi" w:hAnsiTheme="majorBidi" w:cstheme="majorBidi"/>
          <w:b/>
          <w:bCs/>
          <w:sz w:val="24"/>
          <w:szCs w:val="24"/>
        </w:rPr>
        <w:t>Raz-Yurovich</w:t>
      </w:r>
      <w:proofErr w:type="spellEnd"/>
      <w:r w:rsidR="00AF3379" w:rsidRPr="002C304C">
        <w:rPr>
          <w:rFonts w:asciiTheme="majorBidi" w:hAnsiTheme="majorBidi" w:cstheme="majorBidi"/>
          <w:b/>
          <w:bCs/>
          <w:sz w:val="24"/>
          <w:szCs w:val="24"/>
        </w:rPr>
        <w:t xml:space="preserve"> &amp; Marx (2017)</w:t>
      </w:r>
      <w:r w:rsidR="00AF3379">
        <w:rPr>
          <w:rFonts w:asciiTheme="majorBidi" w:hAnsiTheme="majorBidi" w:cstheme="majorBidi"/>
          <w:sz w:val="24"/>
          <w:szCs w:val="24"/>
        </w:rPr>
        <w:t xml:space="preserve"> shows how </w:t>
      </w:r>
      <w:r w:rsidR="00AF3379" w:rsidRPr="006A1C6F">
        <w:rPr>
          <w:rFonts w:asciiTheme="majorBidi" w:hAnsiTheme="majorBidi" w:cstheme="majorBidi"/>
          <w:sz w:val="24"/>
          <w:szCs w:val="24"/>
        </w:rPr>
        <w:t>the Belgian Service Vouchers Scheme</w:t>
      </w:r>
      <w:r w:rsidR="00AF3379">
        <w:rPr>
          <w:rFonts w:asciiTheme="majorBidi" w:hAnsiTheme="majorBidi" w:cstheme="majorBidi"/>
          <w:sz w:val="24"/>
          <w:szCs w:val="24"/>
        </w:rPr>
        <w:t xml:space="preserve">, aimed at creating jobs for low-skilled people in the domestic service sector, has affected not only the employment rates of low-skilled women but also those of highly skilled women, who are the users of this scheme. </w:t>
      </w:r>
      <w:r w:rsidR="00AF3379" w:rsidRPr="006A1C6F">
        <w:rPr>
          <w:rFonts w:asciiTheme="majorBidi" w:hAnsiTheme="majorBidi" w:cstheme="majorBidi"/>
          <w:sz w:val="24"/>
          <w:szCs w:val="24"/>
        </w:rPr>
        <w:t xml:space="preserve">In </w:t>
      </w:r>
      <w:r w:rsidR="00AF3379" w:rsidRPr="006A1C6F">
        <w:rPr>
          <w:rFonts w:asciiTheme="majorBidi" w:hAnsiTheme="majorBidi" w:cstheme="majorBidi"/>
          <w:b/>
          <w:bCs/>
          <w:sz w:val="24"/>
          <w:szCs w:val="24"/>
        </w:rPr>
        <w:t>Manuscript A</w:t>
      </w:r>
      <w:r w:rsidR="00AF3379" w:rsidRPr="006A1C6F">
        <w:rPr>
          <w:rFonts w:asciiTheme="majorBidi" w:hAnsiTheme="majorBidi" w:cstheme="majorBidi"/>
          <w:sz w:val="24"/>
          <w:szCs w:val="24"/>
        </w:rPr>
        <w:t xml:space="preserve">, we refer to the enactment of the Belgian SVS as a natural experiment and </w:t>
      </w:r>
      <w:r w:rsidR="00AF3379">
        <w:rPr>
          <w:rFonts w:asciiTheme="majorBidi" w:hAnsiTheme="majorBidi" w:cstheme="majorBidi"/>
          <w:sz w:val="24"/>
          <w:szCs w:val="24"/>
        </w:rPr>
        <w:t>seek to identify</w:t>
      </w:r>
      <w:r w:rsidR="00AF3379" w:rsidRPr="006A1C6F">
        <w:rPr>
          <w:rFonts w:asciiTheme="majorBidi" w:hAnsiTheme="majorBidi" w:cstheme="majorBidi"/>
          <w:sz w:val="24"/>
          <w:szCs w:val="24"/>
        </w:rPr>
        <w:t xml:space="preserve"> </w:t>
      </w:r>
      <w:r w:rsidR="00AF3379">
        <w:rPr>
          <w:rFonts w:asciiTheme="majorBidi" w:hAnsiTheme="majorBidi" w:cstheme="majorBidi"/>
          <w:sz w:val="24"/>
          <w:szCs w:val="24"/>
        </w:rPr>
        <w:t>the</w:t>
      </w:r>
      <w:r w:rsidR="00AF3379" w:rsidRPr="006A1C6F">
        <w:rPr>
          <w:rFonts w:asciiTheme="majorBidi" w:hAnsiTheme="majorBidi" w:cstheme="majorBidi"/>
          <w:sz w:val="24"/>
          <w:szCs w:val="24"/>
        </w:rPr>
        <w:t xml:space="preserve"> causal effect of outsourcing on the employment rates of highly-skilled women. </w:t>
      </w:r>
      <w:r w:rsidR="00AF3379" w:rsidRPr="006A1C6F">
        <w:rPr>
          <w:rFonts w:asciiTheme="majorBidi" w:hAnsiTheme="majorBidi" w:cstheme="majorBidi"/>
          <w:b/>
          <w:bCs/>
          <w:sz w:val="24"/>
          <w:szCs w:val="24"/>
        </w:rPr>
        <w:t>Manuscript B</w:t>
      </w:r>
      <w:r w:rsidR="00AF3379">
        <w:rPr>
          <w:rFonts w:asciiTheme="majorBidi" w:hAnsiTheme="majorBidi" w:cstheme="majorBidi"/>
          <w:b/>
          <w:bCs/>
          <w:sz w:val="24"/>
          <w:szCs w:val="24"/>
        </w:rPr>
        <w:t>,</w:t>
      </w:r>
      <w:r w:rsidR="00AF3379" w:rsidRPr="006A1C6F">
        <w:rPr>
          <w:rFonts w:asciiTheme="majorBidi" w:hAnsiTheme="majorBidi" w:cstheme="majorBidi"/>
          <w:sz w:val="24"/>
          <w:szCs w:val="24"/>
        </w:rPr>
        <w:t xml:space="preserve"> </w:t>
      </w:r>
      <w:r w:rsidR="00AF3379">
        <w:rPr>
          <w:rFonts w:asciiTheme="majorBidi" w:hAnsiTheme="majorBidi" w:cstheme="majorBidi"/>
          <w:sz w:val="24"/>
          <w:szCs w:val="24"/>
        </w:rPr>
        <w:t>pursues this further by examining the triad relationship between households, the market, and the state. It</w:t>
      </w:r>
      <w:r w:rsidR="00AF3379" w:rsidRPr="006A1C6F">
        <w:rPr>
          <w:rFonts w:asciiTheme="majorBidi" w:hAnsiTheme="majorBidi" w:cstheme="majorBidi"/>
          <w:sz w:val="24"/>
          <w:szCs w:val="24"/>
        </w:rPr>
        <w:t xml:space="preserve"> </w:t>
      </w:r>
      <w:r w:rsidR="00AF3379">
        <w:rPr>
          <w:rFonts w:asciiTheme="majorBidi" w:hAnsiTheme="majorBidi" w:cstheme="majorBidi"/>
          <w:sz w:val="24"/>
          <w:szCs w:val="24"/>
        </w:rPr>
        <w:t xml:space="preserve">analyzes </w:t>
      </w:r>
      <w:r w:rsidR="00AF3379" w:rsidRPr="006A1C6F">
        <w:rPr>
          <w:rFonts w:asciiTheme="majorBidi" w:hAnsiTheme="majorBidi" w:cstheme="majorBidi"/>
          <w:sz w:val="24"/>
          <w:szCs w:val="24"/>
        </w:rPr>
        <w:t>why 21</w:t>
      </w:r>
      <w:r w:rsidR="00AF3379" w:rsidRPr="006A1C6F">
        <w:rPr>
          <w:rFonts w:asciiTheme="majorBidi" w:hAnsiTheme="majorBidi" w:cstheme="majorBidi"/>
          <w:sz w:val="24"/>
          <w:szCs w:val="24"/>
          <w:vertAlign w:val="superscript"/>
        </w:rPr>
        <w:t>st</w:t>
      </w:r>
      <w:r w:rsidR="00AF3379" w:rsidRPr="006A1C6F">
        <w:rPr>
          <w:rFonts w:asciiTheme="majorBidi" w:hAnsiTheme="majorBidi" w:cstheme="majorBidi"/>
          <w:sz w:val="24"/>
          <w:szCs w:val="24"/>
        </w:rPr>
        <w:t xml:space="preserve"> century households in developed countries are </w:t>
      </w:r>
      <w:r w:rsidR="00AF3379">
        <w:rPr>
          <w:rFonts w:asciiTheme="majorBidi" w:hAnsiTheme="majorBidi" w:cstheme="majorBidi"/>
          <w:sz w:val="24"/>
          <w:szCs w:val="24"/>
        </w:rPr>
        <w:t xml:space="preserve">increasingly </w:t>
      </w:r>
      <w:r w:rsidR="00AF3379" w:rsidRPr="006A1C6F">
        <w:rPr>
          <w:rFonts w:asciiTheme="majorBidi" w:hAnsiTheme="majorBidi" w:cstheme="majorBidi"/>
          <w:sz w:val="24"/>
          <w:szCs w:val="24"/>
        </w:rPr>
        <w:t>employ</w:t>
      </w:r>
      <w:r w:rsidR="00AF3379">
        <w:rPr>
          <w:rFonts w:asciiTheme="majorBidi" w:hAnsiTheme="majorBidi" w:cstheme="majorBidi"/>
          <w:sz w:val="24"/>
          <w:szCs w:val="24"/>
        </w:rPr>
        <w:t xml:space="preserve">ing domestic workers, and </w:t>
      </w:r>
      <w:r w:rsidR="00AF3379" w:rsidRPr="006A1C6F">
        <w:rPr>
          <w:rFonts w:asciiTheme="majorBidi" w:hAnsiTheme="majorBidi" w:cstheme="majorBidi"/>
          <w:sz w:val="24"/>
          <w:szCs w:val="24"/>
        </w:rPr>
        <w:t xml:space="preserve">the role </w:t>
      </w:r>
      <w:r w:rsidR="00AF3379">
        <w:rPr>
          <w:rFonts w:asciiTheme="majorBidi" w:hAnsiTheme="majorBidi" w:cstheme="majorBidi"/>
          <w:sz w:val="24"/>
          <w:szCs w:val="24"/>
        </w:rPr>
        <w:t>that</w:t>
      </w:r>
      <w:r w:rsidR="00AF3379" w:rsidRPr="006A1C6F">
        <w:rPr>
          <w:rFonts w:asciiTheme="majorBidi" w:hAnsiTheme="majorBidi" w:cstheme="majorBidi"/>
          <w:sz w:val="24"/>
          <w:szCs w:val="24"/>
        </w:rPr>
        <w:t xml:space="preserve"> demographic trends and family polic</w:t>
      </w:r>
      <w:r w:rsidR="00AF3379">
        <w:rPr>
          <w:rFonts w:asciiTheme="majorBidi" w:hAnsiTheme="majorBidi" w:cstheme="majorBidi"/>
          <w:sz w:val="24"/>
          <w:szCs w:val="24"/>
        </w:rPr>
        <w:t>ies</w:t>
      </w:r>
      <w:r w:rsidR="00AF3379" w:rsidRPr="006A1C6F">
        <w:rPr>
          <w:rFonts w:asciiTheme="majorBidi" w:hAnsiTheme="majorBidi" w:cstheme="majorBidi"/>
          <w:sz w:val="24"/>
          <w:szCs w:val="24"/>
        </w:rPr>
        <w:t xml:space="preserve"> </w:t>
      </w:r>
      <w:r w:rsidR="00AF3379">
        <w:rPr>
          <w:rFonts w:asciiTheme="majorBidi" w:hAnsiTheme="majorBidi" w:cstheme="majorBidi"/>
          <w:sz w:val="24"/>
          <w:szCs w:val="24"/>
        </w:rPr>
        <w:t xml:space="preserve">play </w:t>
      </w:r>
      <w:r w:rsidR="00AF3379" w:rsidRPr="006A1C6F">
        <w:rPr>
          <w:rFonts w:asciiTheme="majorBidi" w:hAnsiTheme="majorBidi" w:cstheme="majorBidi"/>
          <w:sz w:val="24"/>
          <w:szCs w:val="24"/>
        </w:rPr>
        <w:t xml:space="preserve">in driving this phenomenon. </w:t>
      </w:r>
      <w:r w:rsidR="00AF3379" w:rsidRPr="00A475D5">
        <w:rPr>
          <w:rFonts w:asciiTheme="majorBidi" w:hAnsiTheme="majorBidi" w:cstheme="majorBidi"/>
          <w:b/>
          <w:bCs/>
          <w:sz w:val="24"/>
          <w:szCs w:val="24"/>
        </w:rPr>
        <w:t>Manuscript C</w:t>
      </w:r>
      <w:r w:rsidR="00AF3379">
        <w:rPr>
          <w:rFonts w:asciiTheme="majorBidi" w:hAnsiTheme="majorBidi" w:cstheme="majorBidi"/>
          <w:sz w:val="24"/>
          <w:szCs w:val="24"/>
        </w:rPr>
        <w:t xml:space="preserve">, </w:t>
      </w:r>
      <w:r w:rsidR="00AF3379" w:rsidRPr="006A1C6F">
        <w:rPr>
          <w:rFonts w:asciiTheme="majorBidi" w:hAnsiTheme="majorBidi" w:cstheme="majorBidi"/>
          <w:sz w:val="24"/>
          <w:szCs w:val="24"/>
        </w:rPr>
        <w:t>a joint project with my M</w:t>
      </w:r>
      <w:r w:rsidR="00AF3379">
        <w:rPr>
          <w:rFonts w:asciiTheme="majorBidi" w:hAnsiTheme="majorBidi" w:cstheme="majorBidi"/>
          <w:sz w:val="24"/>
          <w:szCs w:val="24"/>
        </w:rPr>
        <w:t>.</w:t>
      </w:r>
      <w:r w:rsidR="00AF3379" w:rsidRPr="006A1C6F">
        <w:rPr>
          <w:rFonts w:asciiTheme="majorBidi" w:hAnsiTheme="majorBidi" w:cstheme="majorBidi"/>
          <w:sz w:val="24"/>
          <w:szCs w:val="24"/>
        </w:rPr>
        <w:t>A</w:t>
      </w:r>
      <w:r w:rsidR="00AF3379">
        <w:rPr>
          <w:rFonts w:asciiTheme="majorBidi" w:hAnsiTheme="majorBidi" w:cstheme="majorBidi"/>
          <w:sz w:val="24"/>
          <w:szCs w:val="24"/>
        </w:rPr>
        <w:t>.</w:t>
      </w:r>
      <w:r w:rsidR="00AF3379" w:rsidRPr="006A1C6F">
        <w:rPr>
          <w:rFonts w:asciiTheme="majorBidi" w:hAnsiTheme="majorBidi" w:cstheme="majorBidi"/>
          <w:sz w:val="24"/>
          <w:szCs w:val="24"/>
        </w:rPr>
        <w:t xml:space="preserve"> student, </w:t>
      </w:r>
      <w:proofErr w:type="spellStart"/>
      <w:r w:rsidR="00AF3379" w:rsidRPr="006A1C6F">
        <w:rPr>
          <w:rFonts w:asciiTheme="majorBidi" w:hAnsiTheme="majorBidi" w:cstheme="majorBidi"/>
          <w:sz w:val="24"/>
          <w:szCs w:val="24"/>
        </w:rPr>
        <w:t>Rozanna</w:t>
      </w:r>
      <w:proofErr w:type="spellEnd"/>
      <w:r w:rsidR="00AF3379" w:rsidRPr="006A1C6F">
        <w:rPr>
          <w:rFonts w:asciiTheme="majorBidi" w:hAnsiTheme="majorBidi" w:cstheme="majorBidi"/>
          <w:sz w:val="24"/>
          <w:szCs w:val="24"/>
        </w:rPr>
        <w:t xml:space="preserve"> </w:t>
      </w:r>
      <w:proofErr w:type="spellStart"/>
      <w:r w:rsidR="00AF3379" w:rsidRPr="006A1C6F">
        <w:rPr>
          <w:rFonts w:asciiTheme="majorBidi" w:hAnsiTheme="majorBidi" w:cstheme="majorBidi"/>
          <w:sz w:val="24"/>
          <w:szCs w:val="24"/>
        </w:rPr>
        <w:t>Almog</w:t>
      </w:r>
      <w:proofErr w:type="spellEnd"/>
      <w:r w:rsidR="00AF3379">
        <w:rPr>
          <w:rFonts w:asciiTheme="majorBidi" w:hAnsiTheme="majorBidi" w:cstheme="majorBidi"/>
          <w:sz w:val="24"/>
          <w:szCs w:val="24"/>
        </w:rPr>
        <w:t>,</w:t>
      </w:r>
      <w:r w:rsidR="00AF3379" w:rsidRPr="006A1C6F">
        <w:rPr>
          <w:rFonts w:asciiTheme="majorBidi" w:hAnsiTheme="majorBidi" w:cstheme="majorBidi"/>
          <w:sz w:val="24"/>
          <w:szCs w:val="24"/>
        </w:rPr>
        <w:t xml:space="preserve"> investigate</w:t>
      </w:r>
      <w:r w:rsidR="00AF3379">
        <w:rPr>
          <w:rFonts w:asciiTheme="majorBidi" w:hAnsiTheme="majorBidi" w:cstheme="majorBidi"/>
          <w:sz w:val="24"/>
          <w:szCs w:val="24"/>
        </w:rPr>
        <w:t>s</w:t>
      </w:r>
      <w:r w:rsidR="00AF3379" w:rsidRPr="006A1C6F">
        <w:rPr>
          <w:rFonts w:asciiTheme="majorBidi" w:hAnsiTheme="majorBidi" w:cstheme="majorBidi"/>
          <w:sz w:val="24"/>
          <w:szCs w:val="24"/>
        </w:rPr>
        <w:t xml:space="preserve"> the factors that explain the outsourcing of childcare among mothers of children aged 0-5 in Russia</w:t>
      </w:r>
      <w:r w:rsidR="00AF3379">
        <w:rPr>
          <w:rFonts w:asciiTheme="majorBidi" w:hAnsiTheme="majorBidi" w:cstheme="majorBidi"/>
          <w:sz w:val="24"/>
          <w:szCs w:val="24"/>
        </w:rPr>
        <w:t xml:space="preserve">, a </w:t>
      </w:r>
      <w:r w:rsidR="00AF3379" w:rsidRPr="006A1C6F">
        <w:rPr>
          <w:rFonts w:asciiTheme="majorBidi" w:hAnsiTheme="majorBidi" w:cstheme="majorBidi"/>
          <w:sz w:val="24"/>
          <w:szCs w:val="24"/>
        </w:rPr>
        <w:t xml:space="preserve">country that retreated from the provision of childcare services. </w:t>
      </w:r>
      <w:r w:rsidR="00AF3379">
        <w:rPr>
          <w:rFonts w:asciiTheme="majorBidi" w:hAnsiTheme="majorBidi" w:cstheme="majorBidi"/>
          <w:sz w:val="24"/>
          <w:szCs w:val="24"/>
        </w:rPr>
        <w:t>The post-communist Russian childcare policy is discussed in this manuscript.</w:t>
      </w:r>
      <w:r w:rsidR="00B751CA">
        <w:rPr>
          <w:rFonts w:asciiTheme="majorBidi" w:hAnsiTheme="majorBidi" w:cstheme="majorBidi"/>
          <w:sz w:val="24"/>
          <w:szCs w:val="24"/>
        </w:rPr>
        <w:t xml:space="preserve"> </w:t>
      </w:r>
      <w:r w:rsidR="006A3B3E">
        <w:rPr>
          <w:rFonts w:asciiTheme="majorBidi" w:hAnsiTheme="majorBidi" w:cstheme="majorBidi"/>
          <w:sz w:val="24"/>
          <w:szCs w:val="24"/>
        </w:rPr>
        <w:t xml:space="preserve">Overall, the results of the “Housework Policies” CIG project demonstrate that governmental policies that give incentives to households to outsource housework reduce the work-family conflict among households and affect women’s childbearing decisions and labor force activity. </w:t>
      </w:r>
      <w:r w:rsidR="00B751CA">
        <w:rPr>
          <w:rFonts w:asciiTheme="majorBidi" w:hAnsiTheme="majorBidi" w:cstheme="majorBidi"/>
          <w:sz w:val="24"/>
          <w:szCs w:val="24"/>
        </w:rPr>
        <w:t>The</w:t>
      </w:r>
      <w:r w:rsidR="00B751CA" w:rsidRPr="000B69D3">
        <w:rPr>
          <w:rFonts w:asciiTheme="majorBidi" w:hAnsiTheme="majorBidi" w:cstheme="majorBidi"/>
          <w:sz w:val="24"/>
          <w:szCs w:val="24"/>
        </w:rPr>
        <w:t xml:space="preserve"> growing tendency </w:t>
      </w:r>
      <w:r w:rsidR="00B751CA">
        <w:rPr>
          <w:rFonts w:asciiTheme="majorBidi" w:hAnsiTheme="majorBidi" w:cstheme="majorBidi"/>
          <w:sz w:val="24"/>
          <w:szCs w:val="24"/>
        </w:rPr>
        <w:t xml:space="preserve">of households </w:t>
      </w:r>
      <w:r w:rsidR="00B751CA" w:rsidRPr="000B69D3">
        <w:rPr>
          <w:rFonts w:asciiTheme="majorBidi" w:hAnsiTheme="majorBidi" w:cstheme="majorBidi"/>
          <w:sz w:val="24"/>
          <w:szCs w:val="24"/>
        </w:rPr>
        <w:t xml:space="preserve">to become employers of domestic workers may also have positive economic implications if more jobs are available for low-skilled workers and if these jobs contribute to their social integration. However, if domestic employment is based on informal bilateral employment relationships, or if it is not </w:t>
      </w:r>
      <w:r w:rsidR="00B751CA">
        <w:rPr>
          <w:rFonts w:asciiTheme="majorBidi" w:hAnsiTheme="majorBidi" w:cstheme="majorBidi"/>
          <w:sz w:val="24"/>
          <w:szCs w:val="24"/>
        </w:rPr>
        <w:t xml:space="preserve">sufficiently </w:t>
      </w:r>
      <w:r w:rsidR="00B751CA" w:rsidRPr="000B69D3">
        <w:rPr>
          <w:rFonts w:asciiTheme="majorBidi" w:hAnsiTheme="majorBidi" w:cstheme="majorBidi"/>
          <w:sz w:val="24"/>
          <w:szCs w:val="24"/>
        </w:rPr>
        <w:t xml:space="preserve">regulated by the state, it may become precarious for the employees and harm their social protection. Moreover, as long as domestic workers </w:t>
      </w:r>
      <w:r w:rsidR="00B751CA">
        <w:rPr>
          <w:rFonts w:asciiTheme="majorBidi" w:hAnsiTheme="majorBidi" w:cstheme="majorBidi"/>
          <w:sz w:val="24"/>
          <w:szCs w:val="24"/>
        </w:rPr>
        <w:t>are</w:t>
      </w:r>
      <w:r w:rsidR="00B751CA" w:rsidRPr="000B69D3">
        <w:rPr>
          <w:rFonts w:asciiTheme="majorBidi" w:hAnsiTheme="majorBidi" w:cstheme="majorBidi"/>
          <w:sz w:val="24"/>
          <w:szCs w:val="24"/>
        </w:rPr>
        <w:t xml:space="preserve"> overrepresented with female employees, domestic employment will maintain and strengthen gender inequality within households and in the labor market. </w:t>
      </w:r>
      <w:r w:rsidR="00B751CA">
        <w:rPr>
          <w:rFonts w:asciiTheme="majorBidi" w:hAnsiTheme="majorBidi" w:cstheme="majorBidi"/>
          <w:sz w:val="24"/>
          <w:szCs w:val="24"/>
        </w:rPr>
        <w:t>Policy makers should be aware of these positive and negative implications of domestic outsourcing in order to</w:t>
      </w:r>
      <w:r w:rsidR="002A786E">
        <w:rPr>
          <w:rFonts w:asciiTheme="majorBidi" w:hAnsiTheme="majorBidi" w:cstheme="majorBidi"/>
          <w:sz w:val="24"/>
          <w:szCs w:val="24"/>
        </w:rPr>
        <w:t xml:space="preserve"> make better informed decisions in this domain.</w:t>
      </w:r>
    </w:p>
    <w:sectPr w:rsidR="002A0A94" w:rsidRPr="008F243C">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6CB" w:rsidRDefault="003166CB" w:rsidP="00B70E1A">
      <w:pPr>
        <w:spacing w:after="0" w:line="240" w:lineRule="auto"/>
      </w:pPr>
      <w:r>
        <w:separator/>
      </w:r>
    </w:p>
  </w:endnote>
  <w:endnote w:type="continuationSeparator" w:id="0">
    <w:p w:rsidR="003166CB" w:rsidRDefault="003166CB" w:rsidP="00B7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6CB" w:rsidRDefault="003166CB" w:rsidP="00B70E1A">
      <w:pPr>
        <w:spacing w:after="0" w:line="240" w:lineRule="auto"/>
      </w:pPr>
      <w:r>
        <w:separator/>
      </w:r>
    </w:p>
  </w:footnote>
  <w:footnote w:type="continuationSeparator" w:id="0">
    <w:p w:rsidR="003166CB" w:rsidRDefault="003166CB" w:rsidP="00B7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1A" w:rsidRDefault="00B70E1A" w:rsidP="00B70E1A">
    <w:pPr>
      <w:pStyle w:val="Header"/>
    </w:pPr>
    <w:proofErr w:type="spellStart"/>
    <w:r>
      <w:t>Liat</w:t>
    </w:r>
    <w:proofErr w:type="spellEnd"/>
    <w:r>
      <w:t xml:space="preserve"> </w:t>
    </w:r>
    <w:proofErr w:type="spellStart"/>
    <w:r>
      <w:t>Raz-Yurovich</w:t>
    </w:r>
    <w:proofErr w:type="spellEnd"/>
    <w:r>
      <w:t xml:space="preserve">                        </w:t>
    </w:r>
    <w:hyperlink r:id="rId1" w:history="1">
      <w:r w:rsidRPr="00807B48">
        <w:rPr>
          <w:rStyle w:val="Hyperlink"/>
        </w:rPr>
        <w:t>liat.raz@mail.huji.ac.il</w:t>
      </w:r>
    </w:hyperlink>
    <w:r>
      <w:t xml:space="preserve">             The Hebrew University of Jerusalem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3C"/>
    <w:rsid w:val="002A0A94"/>
    <w:rsid w:val="002A786E"/>
    <w:rsid w:val="003166CB"/>
    <w:rsid w:val="005E5AD3"/>
    <w:rsid w:val="006A3B3E"/>
    <w:rsid w:val="008F243C"/>
    <w:rsid w:val="009E662F"/>
    <w:rsid w:val="00AF3379"/>
    <w:rsid w:val="00B70E1A"/>
    <w:rsid w:val="00B751CA"/>
    <w:rsid w:val="00D8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BD20"/>
  <w15:chartTrackingRefBased/>
  <w15:docId w15:val="{E3BBF1A8-AAB2-472B-97BC-A71D277E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E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0E1A"/>
  </w:style>
  <w:style w:type="paragraph" w:styleId="Footer">
    <w:name w:val="footer"/>
    <w:basedOn w:val="Normal"/>
    <w:link w:val="FooterChar"/>
    <w:uiPriority w:val="99"/>
    <w:unhideWhenUsed/>
    <w:rsid w:val="00B70E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0E1A"/>
  </w:style>
  <w:style w:type="character" w:styleId="Hyperlink">
    <w:name w:val="Hyperlink"/>
    <w:basedOn w:val="DefaultParagraphFont"/>
    <w:uiPriority w:val="99"/>
    <w:unhideWhenUsed/>
    <w:rsid w:val="00B70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4951">
      <w:bodyDiv w:val="1"/>
      <w:marLeft w:val="0"/>
      <w:marRight w:val="0"/>
      <w:marTop w:val="0"/>
      <w:marBottom w:val="0"/>
      <w:divBdr>
        <w:top w:val="none" w:sz="0" w:space="0" w:color="auto"/>
        <w:left w:val="none" w:sz="0" w:space="0" w:color="auto"/>
        <w:bottom w:val="none" w:sz="0" w:space="0" w:color="auto"/>
        <w:right w:val="none" w:sz="0" w:space="0" w:color="auto"/>
      </w:divBdr>
      <w:divsChild>
        <w:div w:id="1719434424">
          <w:marLeft w:val="0"/>
          <w:marRight w:val="0"/>
          <w:marTop w:val="0"/>
          <w:marBottom w:val="0"/>
          <w:divBdr>
            <w:top w:val="none" w:sz="0" w:space="0" w:color="auto"/>
            <w:left w:val="none" w:sz="0" w:space="0" w:color="auto"/>
            <w:bottom w:val="none" w:sz="0" w:space="0" w:color="auto"/>
            <w:right w:val="none" w:sz="0" w:space="0" w:color="auto"/>
          </w:divBdr>
        </w:div>
        <w:div w:id="1150901323">
          <w:marLeft w:val="0"/>
          <w:marRight w:val="0"/>
          <w:marTop w:val="0"/>
          <w:marBottom w:val="0"/>
          <w:divBdr>
            <w:top w:val="none" w:sz="0" w:space="0" w:color="auto"/>
            <w:left w:val="none" w:sz="0" w:space="0" w:color="auto"/>
            <w:bottom w:val="none" w:sz="0" w:space="0" w:color="auto"/>
            <w:right w:val="none" w:sz="0" w:space="0" w:color="auto"/>
          </w:divBdr>
        </w:div>
        <w:div w:id="1281954331">
          <w:marLeft w:val="0"/>
          <w:marRight w:val="0"/>
          <w:marTop w:val="0"/>
          <w:marBottom w:val="0"/>
          <w:divBdr>
            <w:top w:val="none" w:sz="0" w:space="0" w:color="auto"/>
            <w:left w:val="none" w:sz="0" w:space="0" w:color="auto"/>
            <w:bottom w:val="none" w:sz="0" w:space="0" w:color="auto"/>
            <w:right w:val="none" w:sz="0" w:space="0" w:color="auto"/>
          </w:divBdr>
        </w:div>
        <w:div w:id="629823919">
          <w:marLeft w:val="0"/>
          <w:marRight w:val="0"/>
          <w:marTop w:val="0"/>
          <w:marBottom w:val="0"/>
          <w:divBdr>
            <w:top w:val="none" w:sz="0" w:space="0" w:color="auto"/>
            <w:left w:val="none" w:sz="0" w:space="0" w:color="auto"/>
            <w:bottom w:val="none" w:sz="0" w:space="0" w:color="auto"/>
            <w:right w:val="none" w:sz="0" w:space="0" w:color="auto"/>
          </w:divBdr>
        </w:div>
        <w:div w:id="862477839">
          <w:marLeft w:val="0"/>
          <w:marRight w:val="0"/>
          <w:marTop w:val="0"/>
          <w:marBottom w:val="0"/>
          <w:divBdr>
            <w:top w:val="none" w:sz="0" w:space="0" w:color="auto"/>
            <w:left w:val="none" w:sz="0" w:space="0" w:color="auto"/>
            <w:bottom w:val="none" w:sz="0" w:space="0" w:color="auto"/>
            <w:right w:val="none" w:sz="0" w:space="0" w:color="auto"/>
          </w:divBdr>
        </w:div>
        <w:div w:id="2075885425">
          <w:marLeft w:val="0"/>
          <w:marRight w:val="0"/>
          <w:marTop w:val="0"/>
          <w:marBottom w:val="0"/>
          <w:divBdr>
            <w:top w:val="none" w:sz="0" w:space="0" w:color="auto"/>
            <w:left w:val="none" w:sz="0" w:space="0" w:color="auto"/>
            <w:bottom w:val="none" w:sz="0" w:space="0" w:color="auto"/>
            <w:right w:val="none" w:sz="0" w:space="0" w:color="auto"/>
          </w:divBdr>
        </w:div>
        <w:div w:id="110607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liat.raz@mail.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2017-12-05T06:05:00Z</dcterms:created>
  <dcterms:modified xsi:type="dcterms:W3CDTF">2017-12-05T07:18:00Z</dcterms:modified>
</cp:coreProperties>
</file>