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E1627" w:rsidRPr="001E6CA4" w:rsidRDefault="00EE1627" w:rsidP="008B5E5C">
      <w:pPr>
        <w:pStyle w:val="BodyText"/>
        <w:jc w:val="both"/>
        <w:rPr>
          <w:rFonts w:ascii="Arial" w:hAnsi="Arial"/>
          <w:sz w:val="20"/>
        </w:rPr>
      </w:pPr>
      <w:r w:rsidRPr="001E6CA4">
        <w:rPr>
          <w:rFonts w:ascii="Arial" w:hAnsi="Arial"/>
          <w:sz w:val="20"/>
          <w:lang w:val="en-CA"/>
        </w:rPr>
        <w:t xml:space="preserve">Application of chemical pesticides in agriculture represents one of the major costs of agricultural production and is a key source of environmental pollution, destruction of wildlife and introduction of known carcinogens into the human food chain. The current need for novel methods of pest control coincide with unprecedented advances in genomic analyses of crop plants. </w:t>
      </w:r>
      <w:r w:rsidRPr="001E6CA4">
        <w:rPr>
          <w:rFonts w:ascii="Arial" w:hAnsi="Arial"/>
          <w:sz w:val="20"/>
        </w:rPr>
        <w:t>The two-spotted spider mite (</w:t>
      </w:r>
      <w:proofErr w:type="spellStart"/>
      <w:r w:rsidRPr="001E6CA4">
        <w:rPr>
          <w:rFonts w:ascii="Arial" w:hAnsi="Arial"/>
          <w:i/>
          <w:sz w:val="20"/>
        </w:rPr>
        <w:t>Tetranychus</w:t>
      </w:r>
      <w:proofErr w:type="spellEnd"/>
      <w:r w:rsidRPr="001E6CA4">
        <w:rPr>
          <w:rFonts w:ascii="Arial" w:hAnsi="Arial"/>
          <w:i/>
          <w:sz w:val="20"/>
        </w:rPr>
        <w:t xml:space="preserve"> </w:t>
      </w:r>
      <w:proofErr w:type="spellStart"/>
      <w:r w:rsidRPr="001E6CA4">
        <w:rPr>
          <w:rFonts w:ascii="Arial" w:hAnsi="Arial"/>
          <w:i/>
          <w:sz w:val="20"/>
        </w:rPr>
        <w:t>urticae</w:t>
      </w:r>
      <w:proofErr w:type="spellEnd"/>
      <w:r w:rsidRPr="001E6CA4">
        <w:rPr>
          <w:rFonts w:ascii="Arial" w:hAnsi="Arial"/>
          <w:sz w:val="20"/>
        </w:rPr>
        <w:t xml:space="preserve">) is one of the major pests in agriculture. It feeds on over 1000 plant species and has rapid development. It represents a key pest for greenhouse crops, annual field crops and many horticultural crops. In addition, spider mites are pests of hot and dry climates. Computer </w:t>
      </w:r>
      <w:proofErr w:type="spellStart"/>
      <w:r w:rsidRPr="001E6CA4">
        <w:rPr>
          <w:rFonts w:ascii="Arial" w:hAnsi="Arial"/>
          <w:sz w:val="20"/>
        </w:rPr>
        <w:t>modeling</w:t>
      </w:r>
      <w:proofErr w:type="spellEnd"/>
      <w:r w:rsidRPr="001E6CA4">
        <w:rPr>
          <w:rFonts w:ascii="Arial" w:hAnsi="Arial"/>
          <w:sz w:val="20"/>
        </w:rPr>
        <w:t xml:space="preserve"> studies suggest that with intensifying global warming the significance of pests will dramatically increase. The whole-genome sequence of </w:t>
      </w:r>
      <w:r w:rsidRPr="001E6CA4">
        <w:rPr>
          <w:rFonts w:ascii="Arial" w:hAnsi="Arial"/>
          <w:i/>
          <w:sz w:val="20"/>
        </w:rPr>
        <w:t xml:space="preserve">T. </w:t>
      </w:r>
      <w:proofErr w:type="spellStart"/>
      <w:r w:rsidRPr="001E6CA4">
        <w:rPr>
          <w:rFonts w:ascii="Arial" w:hAnsi="Arial"/>
          <w:i/>
          <w:sz w:val="20"/>
        </w:rPr>
        <w:t>urticae</w:t>
      </w:r>
      <w:proofErr w:type="spellEnd"/>
      <w:r w:rsidRPr="001E6CA4">
        <w:rPr>
          <w:rFonts w:ascii="Arial" w:hAnsi="Arial"/>
          <w:sz w:val="20"/>
        </w:rPr>
        <w:t xml:space="preserve"> is now available. It provides a unique resource for studies of plant-herbivore interactions. </w:t>
      </w:r>
      <w:r w:rsidRPr="001E6CA4">
        <w:rPr>
          <w:rFonts w:ascii="Arial" w:hAnsi="Arial"/>
          <w:i/>
          <w:sz w:val="20"/>
          <w:lang w:val="en-CA"/>
        </w:rPr>
        <w:t xml:space="preserve">T. </w:t>
      </w:r>
      <w:proofErr w:type="spellStart"/>
      <w:r w:rsidRPr="001E6CA4">
        <w:rPr>
          <w:rFonts w:ascii="Arial" w:hAnsi="Arial"/>
          <w:i/>
          <w:sz w:val="20"/>
          <w:lang w:val="en-CA"/>
        </w:rPr>
        <w:t>urticae</w:t>
      </w:r>
      <w:proofErr w:type="spellEnd"/>
      <w:r w:rsidRPr="001E6CA4">
        <w:rPr>
          <w:rFonts w:ascii="Arial" w:hAnsi="Arial"/>
          <w:sz w:val="20"/>
          <w:lang w:val="en-CA"/>
        </w:rPr>
        <w:t xml:space="preserve"> develops successfully on </w:t>
      </w:r>
      <w:r w:rsidRPr="001E6CA4">
        <w:rPr>
          <w:rFonts w:ascii="Arial" w:hAnsi="Arial"/>
          <w:i/>
          <w:sz w:val="20"/>
          <w:lang w:val="en-CA"/>
        </w:rPr>
        <w:t>Arabidopsis</w:t>
      </w:r>
      <w:r w:rsidRPr="001E6CA4">
        <w:rPr>
          <w:rFonts w:ascii="Arial" w:hAnsi="Arial"/>
          <w:sz w:val="20"/>
          <w:lang w:val="en-CA"/>
        </w:rPr>
        <w:t xml:space="preserve">, allowing development of </w:t>
      </w:r>
      <w:r w:rsidRPr="001E6CA4">
        <w:rPr>
          <w:rFonts w:ascii="Arial" w:hAnsi="Arial"/>
          <w:i/>
          <w:sz w:val="20"/>
        </w:rPr>
        <w:t xml:space="preserve">T. </w:t>
      </w:r>
      <w:proofErr w:type="spellStart"/>
      <w:proofErr w:type="gramStart"/>
      <w:r w:rsidRPr="001E6CA4">
        <w:rPr>
          <w:rFonts w:ascii="Arial" w:hAnsi="Arial"/>
          <w:i/>
          <w:sz w:val="20"/>
        </w:rPr>
        <w:t>urticae</w:t>
      </w:r>
      <w:proofErr w:type="spellEnd"/>
      <w:proofErr w:type="gramEnd"/>
      <w:r w:rsidRPr="001E6CA4">
        <w:rPr>
          <w:rFonts w:ascii="Arial" w:hAnsi="Arial"/>
          <w:sz w:val="20"/>
        </w:rPr>
        <w:t xml:space="preserve"> and </w:t>
      </w:r>
      <w:r w:rsidRPr="001E6CA4">
        <w:rPr>
          <w:rFonts w:ascii="Arial" w:hAnsi="Arial"/>
          <w:i/>
          <w:sz w:val="20"/>
        </w:rPr>
        <w:t>Arabidopsis</w:t>
      </w:r>
      <w:r w:rsidRPr="001E6CA4">
        <w:rPr>
          <w:rFonts w:ascii="Arial" w:hAnsi="Arial"/>
          <w:sz w:val="20"/>
        </w:rPr>
        <w:t xml:space="preserve"> as tractable models for a systems level studies of plant-herbivore interactions. In addition, </w:t>
      </w:r>
      <w:r w:rsidRPr="001E6CA4">
        <w:rPr>
          <w:rFonts w:ascii="Arial" w:hAnsi="Arial"/>
          <w:i/>
          <w:sz w:val="20"/>
        </w:rPr>
        <w:t xml:space="preserve">T. </w:t>
      </w:r>
      <w:proofErr w:type="spellStart"/>
      <w:r w:rsidRPr="001E6CA4">
        <w:rPr>
          <w:rFonts w:ascii="Arial" w:hAnsi="Arial"/>
          <w:i/>
          <w:sz w:val="20"/>
        </w:rPr>
        <w:t>urticae</w:t>
      </w:r>
      <w:proofErr w:type="spellEnd"/>
      <w:r w:rsidRPr="001E6CA4">
        <w:rPr>
          <w:rFonts w:ascii="Arial" w:hAnsi="Arial"/>
          <w:i/>
          <w:sz w:val="20"/>
        </w:rPr>
        <w:t xml:space="preserve"> </w:t>
      </w:r>
      <w:r w:rsidRPr="001E6CA4">
        <w:rPr>
          <w:rFonts w:ascii="Arial" w:hAnsi="Arial"/>
          <w:sz w:val="20"/>
        </w:rPr>
        <w:t xml:space="preserve">successfully develops on grapes, a crop species with established genomic resources. </w:t>
      </w:r>
    </w:p>
    <w:p w:rsidR="00A52297" w:rsidRPr="001E6CA4" w:rsidRDefault="00A52297" w:rsidP="008B5E5C">
      <w:pPr>
        <w:jc w:val="both"/>
        <w:rPr>
          <w:rFonts w:ascii="Arial" w:eastAsia="Times New Roman" w:hAnsi="Arial" w:cs="Times New Roman"/>
          <w:sz w:val="20"/>
          <w:szCs w:val="20"/>
          <w:lang w:val="en-CA"/>
        </w:rPr>
      </w:pPr>
    </w:p>
    <w:p w:rsidR="003C77CD" w:rsidRPr="001E6CA4" w:rsidRDefault="00A52297" w:rsidP="008B5E5C">
      <w:pPr>
        <w:jc w:val="both"/>
        <w:rPr>
          <w:rFonts w:ascii="Arial" w:hAnsi="Arial" w:cs="TimesNewRomanBdMS"/>
          <w:i/>
          <w:iCs/>
          <w:sz w:val="20"/>
        </w:rPr>
      </w:pPr>
      <w:r w:rsidRPr="001E6CA4">
        <w:rPr>
          <w:rFonts w:ascii="Arial" w:hAnsi="Arial" w:cs="TimesNewRomanBdMS"/>
          <w:sz w:val="20"/>
        </w:rPr>
        <w:t xml:space="preserve">1) Analysis of </w:t>
      </w:r>
      <w:r w:rsidR="00E8016B" w:rsidRPr="001E6CA4">
        <w:rPr>
          <w:rFonts w:ascii="Arial" w:hAnsi="Arial" w:cs="TimesNewRomanBdMS"/>
          <w:sz w:val="20"/>
        </w:rPr>
        <w:t xml:space="preserve">the </w:t>
      </w:r>
      <w:r w:rsidR="003C77CD" w:rsidRPr="001E6CA4">
        <w:rPr>
          <w:rFonts w:ascii="Arial" w:hAnsi="Arial" w:cs="TimesNewRomanBdMS"/>
          <w:i/>
          <w:iCs/>
          <w:sz w:val="20"/>
        </w:rPr>
        <w:t>Arabidopsis-</w:t>
      </w:r>
      <w:r w:rsidR="00E8016B" w:rsidRPr="001E6CA4">
        <w:rPr>
          <w:rFonts w:ascii="Arial" w:hAnsi="Arial" w:cs="TimesNewRomanBdMS"/>
          <w:i/>
          <w:iCs/>
          <w:sz w:val="20"/>
        </w:rPr>
        <w:t xml:space="preserve">spider </w:t>
      </w:r>
      <w:proofErr w:type="gramStart"/>
      <w:r w:rsidR="00E8016B" w:rsidRPr="001E6CA4">
        <w:rPr>
          <w:rFonts w:ascii="Arial" w:hAnsi="Arial" w:cs="TimesNewRomanBdMS"/>
          <w:i/>
          <w:iCs/>
          <w:sz w:val="20"/>
        </w:rPr>
        <w:t>mite</w:t>
      </w:r>
      <w:proofErr w:type="gramEnd"/>
      <w:r w:rsidR="00E8016B" w:rsidRPr="001E6CA4">
        <w:rPr>
          <w:rFonts w:ascii="Arial" w:hAnsi="Arial" w:cs="TimesNewRomanBdMS"/>
          <w:i/>
          <w:iCs/>
          <w:sz w:val="20"/>
        </w:rPr>
        <w:t xml:space="preserve"> interaction</w:t>
      </w:r>
    </w:p>
    <w:p w:rsidR="00F2585F" w:rsidRPr="001E6CA4" w:rsidRDefault="00E8016B" w:rsidP="008B5E5C">
      <w:pPr>
        <w:jc w:val="both"/>
        <w:rPr>
          <w:rFonts w:ascii="Arial" w:hAnsi="Arial" w:cs="Arial"/>
          <w:sz w:val="20"/>
          <w:szCs w:val="22"/>
        </w:rPr>
      </w:pPr>
      <w:r w:rsidRPr="001E6CA4">
        <w:rPr>
          <w:rFonts w:ascii="Arial" w:hAnsi="Arial"/>
          <w:sz w:val="20"/>
        </w:rPr>
        <w:t xml:space="preserve">To </w:t>
      </w:r>
      <w:proofErr w:type="gramStart"/>
      <w:r w:rsidRPr="00003980">
        <w:rPr>
          <w:rFonts w:ascii="Arial" w:hAnsi="Arial"/>
          <w:sz w:val="20"/>
        </w:rPr>
        <w:t>asses</w:t>
      </w:r>
      <w:proofErr w:type="gramEnd"/>
      <w:r w:rsidRPr="001E6CA4">
        <w:rPr>
          <w:rFonts w:ascii="Arial" w:hAnsi="Arial"/>
          <w:sz w:val="20"/>
        </w:rPr>
        <w:t xml:space="preserve"> natural variation in Arabidopsis responses to spider mite feeding, we screened the set of Arabidopsis accessions for spider mite-induced damage by scoring the total surface of </w:t>
      </w:r>
      <w:proofErr w:type="spellStart"/>
      <w:r w:rsidRPr="001E6CA4">
        <w:rPr>
          <w:rFonts w:ascii="Arial" w:hAnsi="Arial"/>
          <w:sz w:val="20"/>
        </w:rPr>
        <w:t>chlorotic</w:t>
      </w:r>
      <w:proofErr w:type="spellEnd"/>
      <w:r w:rsidRPr="001E6CA4">
        <w:rPr>
          <w:rFonts w:ascii="Arial" w:hAnsi="Arial"/>
          <w:sz w:val="20"/>
        </w:rPr>
        <w:t xml:space="preserve"> spots. Among accessions tested, we identified Bla-2 as the most tolerant strain that sustained the least amount of damage and</w:t>
      </w:r>
      <w:r w:rsidRPr="001E6CA4">
        <w:rPr>
          <w:rFonts w:ascii="Arial" w:hAnsi="Arial"/>
          <w:sz w:val="20"/>
          <w:vertAlign w:val="superscript"/>
        </w:rPr>
        <w:t xml:space="preserve"> </w:t>
      </w:r>
      <w:proofErr w:type="spellStart"/>
      <w:r w:rsidRPr="001E6CA4">
        <w:rPr>
          <w:rFonts w:ascii="Arial" w:hAnsi="Arial"/>
          <w:sz w:val="20"/>
        </w:rPr>
        <w:t>Kondara</w:t>
      </w:r>
      <w:proofErr w:type="spellEnd"/>
      <w:r w:rsidRPr="001E6CA4">
        <w:rPr>
          <w:rFonts w:ascii="Arial" w:hAnsi="Arial"/>
          <w:sz w:val="20"/>
        </w:rPr>
        <w:t xml:space="preserve"> (</w:t>
      </w:r>
      <w:proofErr w:type="spellStart"/>
      <w:r w:rsidRPr="001E6CA4">
        <w:rPr>
          <w:rFonts w:ascii="Arial" w:hAnsi="Arial"/>
          <w:sz w:val="20"/>
        </w:rPr>
        <w:t>Kon</w:t>
      </w:r>
      <w:proofErr w:type="spellEnd"/>
      <w:r w:rsidRPr="001E6CA4">
        <w:rPr>
          <w:rFonts w:ascii="Arial" w:hAnsi="Arial"/>
          <w:sz w:val="20"/>
        </w:rPr>
        <w:t xml:space="preserve">) that displayed the greatest susceptibility and damage. </w:t>
      </w:r>
      <w:r w:rsidR="00381E4C" w:rsidRPr="001E6CA4">
        <w:rPr>
          <w:rFonts w:ascii="Arial" w:hAnsi="Arial"/>
          <w:sz w:val="20"/>
        </w:rPr>
        <w:t xml:space="preserve">To characterize the Arabidopsis responses to spider mite feeding, and to potentially differentiate between responses of the tolerant Bla-2 and the susceptible </w:t>
      </w:r>
      <w:proofErr w:type="spellStart"/>
      <w:r w:rsidR="00381E4C" w:rsidRPr="001E6CA4">
        <w:rPr>
          <w:rFonts w:ascii="Arial" w:hAnsi="Arial"/>
          <w:sz w:val="20"/>
        </w:rPr>
        <w:t>Kon</w:t>
      </w:r>
      <w:proofErr w:type="spellEnd"/>
      <w:r w:rsidR="00381E4C" w:rsidRPr="001E6CA4">
        <w:rPr>
          <w:rFonts w:ascii="Arial" w:hAnsi="Arial"/>
          <w:sz w:val="20"/>
        </w:rPr>
        <w:t xml:space="preserve"> accessions, we determined changes in </w:t>
      </w:r>
      <w:proofErr w:type="spellStart"/>
      <w:r w:rsidR="00381E4C" w:rsidRPr="001E6CA4">
        <w:rPr>
          <w:rFonts w:ascii="Arial" w:hAnsi="Arial"/>
          <w:sz w:val="20"/>
        </w:rPr>
        <w:t>transcriptome</w:t>
      </w:r>
      <w:proofErr w:type="spellEnd"/>
      <w:r w:rsidR="00381E4C" w:rsidRPr="001E6CA4">
        <w:rPr>
          <w:rFonts w:ascii="Arial" w:hAnsi="Arial"/>
          <w:sz w:val="20"/>
        </w:rPr>
        <w:t xml:space="preserve"> profiles of Bla-2 and </w:t>
      </w:r>
      <w:proofErr w:type="spellStart"/>
      <w:r w:rsidR="00381E4C" w:rsidRPr="001E6CA4">
        <w:rPr>
          <w:rFonts w:ascii="Arial" w:hAnsi="Arial"/>
          <w:sz w:val="20"/>
        </w:rPr>
        <w:t>Kon</w:t>
      </w:r>
      <w:proofErr w:type="spellEnd"/>
      <w:r w:rsidR="00381E4C" w:rsidRPr="001E6CA4">
        <w:rPr>
          <w:rFonts w:ascii="Arial" w:hAnsi="Arial"/>
          <w:sz w:val="20"/>
        </w:rPr>
        <w:t xml:space="preserve"> plants during the first day and within 5 days of feeding.</w:t>
      </w:r>
      <w:r w:rsidR="00CB7726" w:rsidRPr="001E6CA4">
        <w:rPr>
          <w:rFonts w:ascii="Arial" w:hAnsi="Arial"/>
          <w:sz w:val="20"/>
        </w:rPr>
        <w:t xml:space="preserve"> Bla-2 and </w:t>
      </w:r>
      <w:proofErr w:type="spellStart"/>
      <w:r w:rsidR="00CB7726" w:rsidRPr="001E6CA4">
        <w:rPr>
          <w:rFonts w:ascii="Arial" w:hAnsi="Arial"/>
          <w:sz w:val="20"/>
        </w:rPr>
        <w:t>Kon</w:t>
      </w:r>
      <w:proofErr w:type="spellEnd"/>
      <w:r w:rsidR="00CB7726" w:rsidRPr="001E6CA4">
        <w:rPr>
          <w:rFonts w:ascii="Arial" w:hAnsi="Arial"/>
          <w:sz w:val="20"/>
        </w:rPr>
        <w:t xml:space="preserve"> are Arabidopsis accessions collected from Spain and Middle East, respectively, </w:t>
      </w:r>
      <w:r w:rsidR="00343697">
        <w:rPr>
          <w:rFonts w:ascii="Arial" w:hAnsi="Arial"/>
          <w:sz w:val="20"/>
        </w:rPr>
        <w:t xml:space="preserve">and have pronounced </w:t>
      </w:r>
      <w:r w:rsidR="00CB7726" w:rsidRPr="001E6CA4">
        <w:rPr>
          <w:rFonts w:ascii="Arial" w:hAnsi="Arial"/>
          <w:sz w:val="20"/>
        </w:rPr>
        <w:t>differences in</w:t>
      </w:r>
      <w:r w:rsidR="00343697">
        <w:rPr>
          <w:rFonts w:ascii="Arial" w:hAnsi="Arial"/>
          <w:sz w:val="20"/>
        </w:rPr>
        <w:t xml:space="preserve"> the</w:t>
      </w:r>
      <w:r w:rsidR="00CB7726" w:rsidRPr="001E6CA4">
        <w:rPr>
          <w:rFonts w:ascii="Arial" w:hAnsi="Arial"/>
          <w:sz w:val="20"/>
        </w:rPr>
        <w:t xml:space="preserve"> basal gene expression between them </w:t>
      </w:r>
      <w:r w:rsidR="00343697">
        <w:rPr>
          <w:rFonts w:ascii="Arial" w:hAnsi="Arial"/>
          <w:sz w:val="20"/>
        </w:rPr>
        <w:t>in</w:t>
      </w:r>
      <w:r w:rsidR="00CB7726" w:rsidRPr="001E6CA4">
        <w:rPr>
          <w:rFonts w:ascii="Arial" w:hAnsi="Arial"/>
          <w:sz w:val="20"/>
        </w:rPr>
        <w:t xml:space="preserve"> </w:t>
      </w:r>
      <w:proofErr w:type="spellStart"/>
      <w:r w:rsidR="00CB7726" w:rsidRPr="001E6CA4">
        <w:rPr>
          <w:rFonts w:ascii="Arial" w:hAnsi="Arial"/>
          <w:sz w:val="20"/>
        </w:rPr>
        <w:t>oxylipin</w:t>
      </w:r>
      <w:proofErr w:type="spellEnd"/>
      <w:r w:rsidR="00CB7726" w:rsidRPr="001E6CA4">
        <w:rPr>
          <w:rFonts w:ascii="Arial" w:hAnsi="Arial"/>
          <w:sz w:val="20"/>
        </w:rPr>
        <w:t xml:space="preserve"> (</w:t>
      </w:r>
      <w:proofErr w:type="spellStart"/>
      <w:r w:rsidR="00CB7726" w:rsidRPr="001E6CA4">
        <w:rPr>
          <w:rFonts w:ascii="Arial" w:hAnsi="Arial"/>
          <w:sz w:val="20"/>
        </w:rPr>
        <w:t>jasmonic</w:t>
      </w:r>
      <w:proofErr w:type="spellEnd"/>
      <w:r w:rsidR="00CB7726" w:rsidRPr="001E6CA4">
        <w:rPr>
          <w:rFonts w:ascii="Arial" w:hAnsi="Arial"/>
          <w:sz w:val="20"/>
        </w:rPr>
        <w:t xml:space="preserve"> acid, JA) metabolism and </w:t>
      </w:r>
      <w:proofErr w:type="spellStart"/>
      <w:r w:rsidR="00CB7726" w:rsidRPr="001E6CA4">
        <w:rPr>
          <w:rFonts w:ascii="Arial" w:hAnsi="Arial"/>
          <w:sz w:val="20"/>
        </w:rPr>
        <w:t>glucosinolate</w:t>
      </w:r>
      <w:proofErr w:type="spellEnd"/>
      <w:r w:rsidR="00CB7726" w:rsidRPr="001E6CA4">
        <w:rPr>
          <w:rFonts w:ascii="Arial" w:hAnsi="Arial"/>
          <w:sz w:val="20"/>
        </w:rPr>
        <w:t xml:space="preserve"> biosynthesis, processes that give rise to metabolites known to affect plant responses to </w:t>
      </w:r>
      <w:proofErr w:type="spellStart"/>
      <w:r w:rsidR="00CB7726" w:rsidRPr="001E6CA4">
        <w:rPr>
          <w:rFonts w:ascii="Arial" w:hAnsi="Arial"/>
          <w:sz w:val="20"/>
        </w:rPr>
        <w:t>herbivory</w:t>
      </w:r>
      <w:proofErr w:type="spellEnd"/>
      <w:r w:rsidR="00CB7726" w:rsidRPr="001E6CA4">
        <w:rPr>
          <w:rFonts w:ascii="Arial" w:hAnsi="Arial"/>
          <w:sz w:val="20"/>
        </w:rPr>
        <w:t>. Indeed, the measurements of OPDA, JA and JA-Ile metabolites</w:t>
      </w:r>
      <w:r w:rsidR="00343697">
        <w:rPr>
          <w:rFonts w:ascii="Arial" w:hAnsi="Arial"/>
          <w:sz w:val="20"/>
        </w:rPr>
        <w:t xml:space="preserve">, and </w:t>
      </w:r>
      <w:r w:rsidR="00343697" w:rsidRPr="001E6CA4">
        <w:rPr>
          <w:rFonts w:ascii="Arial" w:hAnsi="Arial"/>
          <w:sz w:val="20"/>
        </w:rPr>
        <w:t xml:space="preserve">aliphatic </w:t>
      </w:r>
      <w:proofErr w:type="spellStart"/>
      <w:r w:rsidR="00343697" w:rsidRPr="001E6CA4">
        <w:rPr>
          <w:rFonts w:ascii="Arial" w:hAnsi="Arial"/>
          <w:sz w:val="20"/>
        </w:rPr>
        <w:t>glucosinolates</w:t>
      </w:r>
      <w:proofErr w:type="spellEnd"/>
      <w:r w:rsidR="00CB7726" w:rsidRPr="001E6CA4">
        <w:rPr>
          <w:rFonts w:ascii="Arial" w:hAnsi="Arial"/>
          <w:sz w:val="20"/>
        </w:rPr>
        <w:t xml:space="preserve"> confirmed the expectation that Bla-2 accumulates greater levels of </w:t>
      </w:r>
      <w:r w:rsidR="00343697">
        <w:rPr>
          <w:rFonts w:ascii="Arial" w:hAnsi="Arial"/>
          <w:sz w:val="20"/>
        </w:rPr>
        <w:t>these compounds</w:t>
      </w:r>
      <w:r w:rsidR="00CB7726" w:rsidRPr="001E6CA4">
        <w:rPr>
          <w:rFonts w:ascii="Arial" w:hAnsi="Arial"/>
          <w:sz w:val="20"/>
        </w:rPr>
        <w:t xml:space="preserve"> relative to </w:t>
      </w:r>
      <w:proofErr w:type="spellStart"/>
      <w:r w:rsidR="00CB7726" w:rsidRPr="001E6CA4">
        <w:rPr>
          <w:rFonts w:ascii="Arial" w:hAnsi="Arial"/>
          <w:sz w:val="20"/>
        </w:rPr>
        <w:t>Kon</w:t>
      </w:r>
      <w:proofErr w:type="spellEnd"/>
      <w:r w:rsidR="00CB7726" w:rsidRPr="001E6CA4">
        <w:rPr>
          <w:rFonts w:ascii="Arial" w:hAnsi="Arial"/>
          <w:sz w:val="20"/>
        </w:rPr>
        <w:t xml:space="preserve">. </w:t>
      </w:r>
      <w:r w:rsidR="00343697">
        <w:rPr>
          <w:rFonts w:ascii="Arial" w:hAnsi="Arial"/>
          <w:sz w:val="20"/>
        </w:rPr>
        <w:t xml:space="preserve"> </w:t>
      </w:r>
      <w:r w:rsidR="001E6CA4" w:rsidRPr="001E6CA4">
        <w:rPr>
          <w:rFonts w:ascii="Arial" w:hAnsi="Arial"/>
          <w:sz w:val="20"/>
        </w:rPr>
        <w:t>The induced responses of Arabidopsis plants to spider mite feeding are characterized by:</w:t>
      </w:r>
      <w:r w:rsidR="00F2585F" w:rsidRPr="001E6CA4">
        <w:rPr>
          <w:rFonts w:ascii="Arial" w:hAnsi="Arial" w:cs="Arial"/>
          <w:sz w:val="20"/>
          <w:szCs w:val="22"/>
        </w:rPr>
        <w:t xml:space="preserve"> a) transient oxidative and heat shock stress responses (Bla-2 specific), b) biosynthesis and responses to </w:t>
      </w:r>
      <w:proofErr w:type="spellStart"/>
      <w:r w:rsidR="00F2585F" w:rsidRPr="001E6CA4">
        <w:rPr>
          <w:rFonts w:ascii="Arial" w:hAnsi="Arial" w:cs="Arial"/>
          <w:sz w:val="20"/>
          <w:szCs w:val="22"/>
        </w:rPr>
        <w:t>jasmonic</w:t>
      </w:r>
      <w:proofErr w:type="spellEnd"/>
      <w:r w:rsidR="00F2585F" w:rsidRPr="001E6CA4">
        <w:rPr>
          <w:rFonts w:ascii="Arial" w:hAnsi="Arial" w:cs="Arial"/>
          <w:sz w:val="20"/>
          <w:szCs w:val="22"/>
        </w:rPr>
        <w:t xml:space="preserve"> (JA), salicylic acids (SA) and ethylene (ET), that are sustained throughout the first day, and c) synthesis of secondary metabolites and </w:t>
      </w:r>
      <w:proofErr w:type="spellStart"/>
      <w:r w:rsidR="00F2585F" w:rsidRPr="001E6CA4">
        <w:rPr>
          <w:rFonts w:ascii="Arial" w:hAnsi="Arial" w:cs="Arial"/>
          <w:sz w:val="20"/>
          <w:szCs w:val="22"/>
        </w:rPr>
        <w:t>defence</w:t>
      </w:r>
      <w:proofErr w:type="spellEnd"/>
      <w:r w:rsidR="00F2585F" w:rsidRPr="001E6CA4">
        <w:rPr>
          <w:rFonts w:ascii="Arial" w:hAnsi="Arial" w:cs="Arial"/>
          <w:sz w:val="20"/>
          <w:szCs w:val="22"/>
        </w:rPr>
        <w:t xml:space="preserve"> proteins, whose expression is sustained throughout the first day, at which point their expression declines</w:t>
      </w:r>
      <w:r w:rsidR="00F2585F" w:rsidRPr="00F10AD2">
        <w:rPr>
          <w:rFonts w:ascii="Arial" w:hAnsi="Arial" w:cs="Arial"/>
          <w:sz w:val="20"/>
          <w:szCs w:val="22"/>
        </w:rPr>
        <w:t xml:space="preserve">. </w:t>
      </w:r>
      <w:r w:rsidR="00F2585F" w:rsidRPr="00F10AD2">
        <w:rPr>
          <w:rFonts w:ascii="Arial" w:hAnsi="Arial" w:cs="Arial"/>
          <w:i/>
          <w:sz w:val="20"/>
          <w:szCs w:val="22"/>
        </w:rPr>
        <w:t xml:space="preserve">Comparison of Arabidopsis response to spider mite feeding to responses triggered by </w:t>
      </w:r>
      <w:r w:rsidR="00F2585F" w:rsidRPr="00F10AD2">
        <w:rPr>
          <w:rFonts w:ascii="Arial" w:hAnsi="Arial" w:cs="Arial"/>
          <w:i/>
          <w:iCs/>
          <w:sz w:val="20"/>
          <w:szCs w:val="22"/>
        </w:rPr>
        <w:t xml:space="preserve">P. </w:t>
      </w:r>
      <w:proofErr w:type="spellStart"/>
      <w:r w:rsidR="00F2585F" w:rsidRPr="00F10AD2">
        <w:rPr>
          <w:rFonts w:ascii="Arial" w:hAnsi="Arial" w:cs="Arial"/>
          <w:i/>
          <w:iCs/>
          <w:sz w:val="20"/>
          <w:szCs w:val="22"/>
        </w:rPr>
        <w:t>rapae</w:t>
      </w:r>
      <w:proofErr w:type="spellEnd"/>
      <w:r w:rsidR="00F2585F" w:rsidRPr="00F10AD2">
        <w:rPr>
          <w:rFonts w:ascii="Arial" w:hAnsi="Arial" w:cs="Arial"/>
          <w:i/>
          <w:iCs/>
          <w:sz w:val="20"/>
          <w:szCs w:val="22"/>
        </w:rPr>
        <w:t xml:space="preserve"> (caterpillar)</w:t>
      </w:r>
      <w:r w:rsidR="00F2585F" w:rsidRPr="00F10AD2">
        <w:rPr>
          <w:rFonts w:ascii="Arial" w:hAnsi="Arial" w:cs="Arial"/>
          <w:i/>
          <w:sz w:val="20"/>
          <w:szCs w:val="22"/>
        </w:rPr>
        <w:t xml:space="preserve">, </w:t>
      </w:r>
      <w:r w:rsidR="00F2585F" w:rsidRPr="00F10AD2">
        <w:rPr>
          <w:rFonts w:ascii="Arial" w:hAnsi="Arial" w:cs="Arial"/>
          <w:i/>
          <w:iCs/>
          <w:sz w:val="20"/>
          <w:szCs w:val="22"/>
        </w:rPr>
        <w:t xml:space="preserve">F. </w:t>
      </w:r>
      <w:proofErr w:type="spellStart"/>
      <w:r w:rsidR="00F2585F" w:rsidRPr="00F10AD2">
        <w:rPr>
          <w:rFonts w:ascii="Arial" w:hAnsi="Arial" w:cs="Arial"/>
          <w:i/>
          <w:iCs/>
          <w:sz w:val="20"/>
          <w:szCs w:val="22"/>
        </w:rPr>
        <w:t>occidentalis</w:t>
      </w:r>
      <w:proofErr w:type="spellEnd"/>
      <w:r w:rsidR="00F2585F" w:rsidRPr="00F10AD2">
        <w:rPr>
          <w:rFonts w:ascii="Arial" w:hAnsi="Arial" w:cs="Arial"/>
          <w:i/>
          <w:sz w:val="20"/>
          <w:szCs w:val="22"/>
        </w:rPr>
        <w:t xml:space="preserve"> (trips) and </w:t>
      </w:r>
      <w:r w:rsidR="00F2585F" w:rsidRPr="00F10AD2">
        <w:rPr>
          <w:rFonts w:ascii="Arial" w:hAnsi="Arial" w:cs="Arial"/>
          <w:i/>
          <w:iCs/>
          <w:sz w:val="20"/>
          <w:szCs w:val="22"/>
        </w:rPr>
        <w:t xml:space="preserve">M. </w:t>
      </w:r>
      <w:proofErr w:type="spellStart"/>
      <w:r w:rsidR="00F2585F" w:rsidRPr="00F10AD2">
        <w:rPr>
          <w:rFonts w:ascii="Arial" w:hAnsi="Arial" w:cs="Arial"/>
          <w:i/>
          <w:iCs/>
          <w:sz w:val="20"/>
          <w:szCs w:val="22"/>
        </w:rPr>
        <w:t>persicae</w:t>
      </w:r>
      <w:proofErr w:type="spellEnd"/>
      <w:r w:rsidR="00F2585F" w:rsidRPr="00F10AD2">
        <w:rPr>
          <w:rFonts w:ascii="Arial" w:hAnsi="Arial" w:cs="Arial"/>
          <w:i/>
          <w:sz w:val="20"/>
          <w:szCs w:val="22"/>
        </w:rPr>
        <w:t xml:space="preserve"> (aphids) </w:t>
      </w:r>
      <w:proofErr w:type="spellStart"/>
      <w:r w:rsidR="00F2585F" w:rsidRPr="00F10AD2">
        <w:rPr>
          <w:rFonts w:ascii="Arial" w:hAnsi="Arial" w:cs="Arial"/>
          <w:i/>
          <w:sz w:val="20"/>
          <w:szCs w:val="22"/>
        </w:rPr>
        <w:t>herbivory</w:t>
      </w:r>
      <w:proofErr w:type="spellEnd"/>
      <w:r w:rsidR="00F10AD2" w:rsidRPr="00F10AD2">
        <w:rPr>
          <w:rFonts w:ascii="Arial" w:hAnsi="Arial" w:cs="Arial"/>
          <w:sz w:val="20"/>
          <w:szCs w:val="22"/>
        </w:rPr>
        <w:t xml:space="preserve"> indicated that</w:t>
      </w:r>
      <w:r w:rsidR="00F2585F" w:rsidRPr="00F10AD2">
        <w:rPr>
          <w:rFonts w:ascii="Arial" w:hAnsi="Arial" w:cs="Arial"/>
          <w:sz w:val="20"/>
          <w:szCs w:val="22"/>
        </w:rPr>
        <w:t xml:space="preserve"> </w:t>
      </w:r>
      <w:r w:rsidR="00F2585F" w:rsidRPr="00F10AD2">
        <w:rPr>
          <w:rFonts w:ascii="Arial" w:hAnsi="Arial" w:cs="Arial"/>
          <w:i/>
          <w:sz w:val="20"/>
          <w:szCs w:val="22"/>
        </w:rPr>
        <w:t>Arabidopsis</w:t>
      </w:r>
      <w:r w:rsidR="00F2585F" w:rsidRPr="00F10AD2">
        <w:rPr>
          <w:rFonts w:ascii="Arial" w:hAnsi="Arial" w:cs="Arial"/>
          <w:sz w:val="20"/>
          <w:szCs w:val="22"/>
        </w:rPr>
        <w:t xml:space="preserve"> plants speci</w:t>
      </w:r>
      <w:r w:rsidR="00F10AD2" w:rsidRPr="00F10AD2">
        <w:rPr>
          <w:rFonts w:ascii="Arial" w:hAnsi="Arial" w:cs="Arial"/>
          <w:sz w:val="20"/>
          <w:szCs w:val="22"/>
        </w:rPr>
        <w:t xml:space="preserve">fically synthesize </w:t>
      </w:r>
      <w:proofErr w:type="spellStart"/>
      <w:r w:rsidR="00F10AD2" w:rsidRPr="00F10AD2">
        <w:rPr>
          <w:rFonts w:ascii="Arial" w:hAnsi="Arial" w:cs="Arial"/>
          <w:sz w:val="20"/>
          <w:szCs w:val="22"/>
        </w:rPr>
        <w:t>phytoalexins</w:t>
      </w:r>
      <w:proofErr w:type="spellEnd"/>
      <w:r w:rsidR="00F10AD2" w:rsidRPr="00F10AD2">
        <w:rPr>
          <w:rFonts w:ascii="Arial" w:hAnsi="Arial" w:cs="Arial"/>
          <w:sz w:val="20"/>
          <w:szCs w:val="22"/>
        </w:rPr>
        <w:t xml:space="preserve"> and</w:t>
      </w:r>
      <w:r w:rsidR="00F2585F" w:rsidRPr="00F10AD2">
        <w:rPr>
          <w:rFonts w:ascii="Arial" w:hAnsi="Arial" w:cs="Arial"/>
          <w:sz w:val="20"/>
          <w:szCs w:val="22"/>
        </w:rPr>
        <w:t xml:space="preserve"> induce </w:t>
      </w:r>
      <w:proofErr w:type="spellStart"/>
      <w:r w:rsidR="00F2585F" w:rsidRPr="00F10AD2">
        <w:rPr>
          <w:rFonts w:ascii="Arial" w:hAnsi="Arial" w:cs="Arial"/>
          <w:sz w:val="20"/>
          <w:szCs w:val="22"/>
        </w:rPr>
        <w:t>Trp</w:t>
      </w:r>
      <w:proofErr w:type="spellEnd"/>
      <w:r w:rsidR="00F2585F" w:rsidRPr="00F10AD2">
        <w:rPr>
          <w:rFonts w:ascii="Arial" w:hAnsi="Arial" w:cs="Arial"/>
          <w:sz w:val="20"/>
          <w:szCs w:val="22"/>
        </w:rPr>
        <w:t xml:space="preserve">-derived </w:t>
      </w:r>
      <w:proofErr w:type="spellStart"/>
      <w:r w:rsidR="00F2585F" w:rsidRPr="00F10AD2">
        <w:rPr>
          <w:rFonts w:ascii="Arial" w:hAnsi="Arial" w:cs="Arial"/>
          <w:sz w:val="20"/>
          <w:szCs w:val="22"/>
        </w:rPr>
        <w:t>glucosinolates</w:t>
      </w:r>
      <w:proofErr w:type="spellEnd"/>
      <w:r w:rsidR="00F10AD2" w:rsidRPr="00F10AD2">
        <w:rPr>
          <w:rFonts w:ascii="Arial" w:hAnsi="Arial" w:cs="Arial"/>
          <w:sz w:val="20"/>
          <w:szCs w:val="22"/>
        </w:rPr>
        <w:t>.</w:t>
      </w:r>
      <w:r w:rsidR="00F10AD2">
        <w:rPr>
          <w:rFonts w:ascii="Arial" w:hAnsi="Arial" w:cs="Arial"/>
          <w:sz w:val="20"/>
          <w:szCs w:val="22"/>
        </w:rPr>
        <w:t xml:space="preserve"> Analysis of mutants that disrupt JA and </w:t>
      </w:r>
      <w:proofErr w:type="spellStart"/>
      <w:r w:rsidR="00F10AD2">
        <w:rPr>
          <w:rFonts w:ascii="Arial" w:hAnsi="Arial" w:cs="Arial"/>
          <w:sz w:val="20"/>
          <w:szCs w:val="22"/>
        </w:rPr>
        <w:t>glucosinolate</w:t>
      </w:r>
      <w:proofErr w:type="spellEnd"/>
      <w:r w:rsidR="00F10AD2">
        <w:rPr>
          <w:rFonts w:ascii="Arial" w:hAnsi="Arial" w:cs="Arial"/>
          <w:sz w:val="20"/>
          <w:szCs w:val="22"/>
        </w:rPr>
        <w:t xml:space="preserve"> biosynthesis pointed to the importance of these processes to deter spider mite feeding on Arabidopsis.  </w:t>
      </w:r>
      <w:r w:rsidR="00830F1F">
        <w:rPr>
          <w:rFonts w:ascii="Arial" w:hAnsi="Arial" w:cs="Arial"/>
          <w:sz w:val="20"/>
          <w:szCs w:val="22"/>
        </w:rPr>
        <w:t xml:space="preserve">Importantly, a tolerant strain Bla-2 either has greater accumulation of these important metabolites, or synthesizes them earlier in comparison to susceptible </w:t>
      </w:r>
      <w:proofErr w:type="spellStart"/>
      <w:r w:rsidR="00830F1F">
        <w:rPr>
          <w:rFonts w:ascii="Arial" w:hAnsi="Arial" w:cs="Arial"/>
          <w:sz w:val="20"/>
          <w:szCs w:val="22"/>
        </w:rPr>
        <w:t>Kon</w:t>
      </w:r>
      <w:proofErr w:type="spellEnd"/>
      <w:r w:rsidR="00830F1F">
        <w:rPr>
          <w:rFonts w:ascii="Arial" w:hAnsi="Arial" w:cs="Arial"/>
          <w:sz w:val="20"/>
          <w:szCs w:val="22"/>
        </w:rPr>
        <w:t xml:space="preserve"> strain. We have also determined spider mite </w:t>
      </w:r>
      <w:proofErr w:type="spellStart"/>
      <w:r w:rsidR="00C12225">
        <w:rPr>
          <w:rFonts w:ascii="Arial" w:hAnsi="Arial" w:cs="Arial"/>
          <w:sz w:val="20"/>
          <w:szCs w:val="22"/>
        </w:rPr>
        <w:t>transcriptome</w:t>
      </w:r>
      <w:proofErr w:type="spellEnd"/>
      <w:r w:rsidR="00C12225">
        <w:rPr>
          <w:rFonts w:ascii="Arial" w:hAnsi="Arial" w:cs="Arial"/>
          <w:sz w:val="20"/>
          <w:szCs w:val="22"/>
        </w:rPr>
        <w:t xml:space="preserve"> </w:t>
      </w:r>
      <w:r w:rsidR="00830F1F">
        <w:rPr>
          <w:rFonts w:ascii="Arial" w:hAnsi="Arial" w:cs="Arial"/>
          <w:sz w:val="20"/>
          <w:szCs w:val="22"/>
        </w:rPr>
        <w:t xml:space="preserve">responses to feeding on Arabidopsis plants </w:t>
      </w:r>
      <w:r w:rsidR="00C12225">
        <w:rPr>
          <w:rFonts w:ascii="Arial" w:hAnsi="Arial" w:cs="Arial"/>
          <w:sz w:val="20"/>
          <w:szCs w:val="22"/>
        </w:rPr>
        <w:t xml:space="preserve">that contained different amounts of </w:t>
      </w:r>
      <w:proofErr w:type="spellStart"/>
      <w:r w:rsidR="00C12225">
        <w:rPr>
          <w:rFonts w:ascii="Arial" w:hAnsi="Arial" w:cs="Arial"/>
          <w:sz w:val="20"/>
          <w:szCs w:val="22"/>
        </w:rPr>
        <w:t>glucosinolates</w:t>
      </w:r>
      <w:proofErr w:type="spellEnd"/>
      <w:r w:rsidR="00C12225">
        <w:rPr>
          <w:rFonts w:ascii="Arial" w:hAnsi="Arial" w:cs="Arial"/>
          <w:sz w:val="20"/>
          <w:szCs w:val="22"/>
        </w:rPr>
        <w:t xml:space="preserve"> and found out that same group of enzymes involved in biosynthesis of these compounds are being used for their detoxification. These data are all complete, and we are currently preparing a manuscript.</w:t>
      </w:r>
    </w:p>
    <w:p w:rsidR="00C10D9D" w:rsidRDefault="00C10D9D" w:rsidP="008B5E5C">
      <w:pPr>
        <w:ind w:right="4"/>
        <w:jc w:val="both"/>
        <w:rPr>
          <w:rFonts w:ascii="Arial" w:hAnsi="Arial" w:cs="Arial"/>
          <w:sz w:val="20"/>
          <w:szCs w:val="22"/>
        </w:rPr>
      </w:pPr>
    </w:p>
    <w:p w:rsidR="00C10D9D" w:rsidRPr="001E6CA4" w:rsidRDefault="00C10D9D" w:rsidP="008B5E5C">
      <w:pPr>
        <w:jc w:val="both"/>
        <w:rPr>
          <w:rFonts w:ascii="Arial" w:hAnsi="Arial" w:cs="TimesNewRomanBdMS"/>
          <w:i/>
          <w:iCs/>
          <w:sz w:val="20"/>
        </w:rPr>
      </w:pPr>
      <w:r>
        <w:rPr>
          <w:rFonts w:ascii="Arial" w:hAnsi="Arial" w:cs="TimesNewRomanBdMS"/>
          <w:sz w:val="20"/>
        </w:rPr>
        <w:t>2</w:t>
      </w:r>
      <w:r w:rsidRPr="001E6CA4">
        <w:rPr>
          <w:rFonts w:ascii="Arial" w:hAnsi="Arial" w:cs="TimesNewRomanBdMS"/>
          <w:sz w:val="20"/>
        </w:rPr>
        <w:t xml:space="preserve">) Analysis of the </w:t>
      </w:r>
      <w:r>
        <w:rPr>
          <w:rFonts w:ascii="Arial" w:hAnsi="Arial" w:cs="TimesNewRomanBdMS"/>
          <w:i/>
          <w:iCs/>
          <w:sz w:val="20"/>
        </w:rPr>
        <w:t>grapevine</w:t>
      </w:r>
      <w:r w:rsidRPr="001E6CA4">
        <w:rPr>
          <w:rFonts w:ascii="Arial" w:hAnsi="Arial" w:cs="TimesNewRomanBdMS"/>
          <w:i/>
          <w:iCs/>
          <w:sz w:val="20"/>
        </w:rPr>
        <w:t xml:space="preserve">-spider </w:t>
      </w:r>
      <w:proofErr w:type="gramStart"/>
      <w:r w:rsidRPr="001E6CA4">
        <w:rPr>
          <w:rFonts w:ascii="Arial" w:hAnsi="Arial" w:cs="TimesNewRomanBdMS"/>
          <w:i/>
          <w:iCs/>
          <w:sz w:val="20"/>
        </w:rPr>
        <w:t>mite</w:t>
      </w:r>
      <w:proofErr w:type="gramEnd"/>
      <w:r w:rsidRPr="001E6CA4">
        <w:rPr>
          <w:rFonts w:ascii="Arial" w:hAnsi="Arial" w:cs="TimesNewRomanBdMS"/>
          <w:i/>
          <w:iCs/>
          <w:sz w:val="20"/>
        </w:rPr>
        <w:t xml:space="preserve"> interaction</w:t>
      </w:r>
    </w:p>
    <w:p w:rsidR="00691255" w:rsidRPr="00691255" w:rsidRDefault="0004704B" w:rsidP="008B5E5C">
      <w:pPr>
        <w:pStyle w:val="Default"/>
        <w:jc w:val="both"/>
        <w:rPr>
          <w:bCs/>
          <w:color w:val="000000" w:themeColor="text1"/>
          <w:sz w:val="20"/>
          <w:szCs w:val="23"/>
        </w:rPr>
      </w:pPr>
      <w:r w:rsidRPr="00E95772">
        <w:rPr>
          <w:color w:val="000000" w:themeColor="text1"/>
          <w:sz w:val="20"/>
          <w:szCs w:val="22"/>
        </w:rPr>
        <w:t xml:space="preserve">Spider mite feeding on grapes mostly affects normal bud development that can lead to </w:t>
      </w:r>
      <w:r w:rsidR="00E95772" w:rsidRPr="00E95772">
        <w:rPr>
          <w:color w:val="000000" w:themeColor="text1"/>
          <w:sz w:val="20"/>
          <w:szCs w:val="22"/>
        </w:rPr>
        <w:t>decline in</w:t>
      </w:r>
      <w:r w:rsidRPr="00E95772">
        <w:rPr>
          <w:color w:val="000000" w:themeColor="text1"/>
          <w:sz w:val="20"/>
          <w:szCs w:val="22"/>
        </w:rPr>
        <w:t xml:space="preserve"> </w:t>
      </w:r>
      <w:r w:rsidRPr="00E95772">
        <w:rPr>
          <w:bCs/>
          <w:color w:val="000000" w:themeColor="text1"/>
          <w:sz w:val="20"/>
          <w:szCs w:val="22"/>
        </w:rPr>
        <w:t xml:space="preserve">photosynthesis causing </w:t>
      </w:r>
      <w:r w:rsidRPr="00E95772">
        <w:rPr>
          <w:rFonts w:eastAsia="+mn-ea"/>
          <w:bCs/>
          <w:color w:val="000000" w:themeColor="text1"/>
          <w:sz w:val="20"/>
          <w:szCs w:val="22"/>
        </w:rPr>
        <w:t xml:space="preserve">a reduction in the </w:t>
      </w:r>
      <w:r w:rsidRPr="00E95772">
        <w:rPr>
          <w:bCs/>
          <w:color w:val="000000" w:themeColor="text1"/>
          <w:sz w:val="20"/>
          <w:szCs w:val="22"/>
        </w:rPr>
        <w:t xml:space="preserve">yields, </w:t>
      </w:r>
      <w:r w:rsidRPr="00E95772">
        <w:rPr>
          <w:rFonts w:eastAsia="+mn-ea"/>
          <w:bCs/>
          <w:color w:val="000000" w:themeColor="text1"/>
          <w:sz w:val="20"/>
          <w:szCs w:val="22"/>
        </w:rPr>
        <w:t>late maturity</w:t>
      </w:r>
      <w:r w:rsidRPr="00E95772">
        <w:rPr>
          <w:bCs/>
          <w:color w:val="000000" w:themeColor="text1"/>
          <w:sz w:val="20"/>
          <w:szCs w:val="22"/>
        </w:rPr>
        <w:t xml:space="preserve"> and reduction</w:t>
      </w:r>
      <w:r w:rsidRPr="00E95772">
        <w:rPr>
          <w:rFonts w:eastAsia="+mn-ea"/>
          <w:bCs/>
          <w:color w:val="000000" w:themeColor="text1"/>
          <w:sz w:val="20"/>
          <w:szCs w:val="22"/>
        </w:rPr>
        <w:t xml:space="preserve"> i</w:t>
      </w:r>
      <w:r w:rsidR="00E76DD0" w:rsidRPr="00E95772">
        <w:rPr>
          <w:bCs/>
          <w:color w:val="000000" w:themeColor="text1"/>
          <w:sz w:val="20"/>
          <w:szCs w:val="22"/>
        </w:rPr>
        <w:t>n the sugar content of grapes (</w:t>
      </w:r>
      <w:r w:rsidRPr="00E95772">
        <w:rPr>
          <w:rFonts w:eastAsia="+mn-ea"/>
          <w:bCs/>
          <w:color w:val="000000" w:themeColor="text1"/>
          <w:sz w:val="20"/>
          <w:szCs w:val="22"/>
        </w:rPr>
        <w:t>loss of 1 to 3 °)</w:t>
      </w:r>
      <w:r w:rsidRPr="00E95772">
        <w:rPr>
          <w:bCs/>
          <w:color w:val="000000" w:themeColor="text1"/>
          <w:sz w:val="20"/>
          <w:szCs w:val="22"/>
        </w:rPr>
        <w:t>.</w:t>
      </w:r>
      <w:r w:rsidR="00E95772" w:rsidRPr="00E95772">
        <w:rPr>
          <w:bCs/>
          <w:color w:val="000000" w:themeColor="text1"/>
          <w:sz w:val="20"/>
          <w:szCs w:val="22"/>
        </w:rPr>
        <w:t xml:space="preserve"> </w:t>
      </w:r>
      <w:r w:rsidR="001242A4">
        <w:rPr>
          <w:bCs/>
          <w:color w:val="000000" w:themeColor="text1"/>
          <w:sz w:val="20"/>
          <w:szCs w:val="22"/>
        </w:rPr>
        <w:t xml:space="preserve">Grapevine is a non-host for </w:t>
      </w:r>
      <w:r w:rsidR="001242A4" w:rsidRPr="00D22345">
        <w:rPr>
          <w:bCs/>
          <w:i/>
          <w:color w:val="000000" w:themeColor="text1"/>
          <w:sz w:val="20"/>
          <w:szCs w:val="22"/>
        </w:rPr>
        <w:t xml:space="preserve">T. </w:t>
      </w:r>
      <w:proofErr w:type="spellStart"/>
      <w:r w:rsidR="001242A4" w:rsidRPr="00D22345">
        <w:rPr>
          <w:bCs/>
          <w:i/>
          <w:color w:val="000000" w:themeColor="text1"/>
          <w:sz w:val="20"/>
          <w:szCs w:val="22"/>
        </w:rPr>
        <w:t>urticae</w:t>
      </w:r>
      <w:proofErr w:type="spellEnd"/>
      <w:r w:rsidR="001242A4" w:rsidRPr="00D22345">
        <w:rPr>
          <w:bCs/>
          <w:i/>
          <w:color w:val="000000" w:themeColor="text1"/>
          <w:sz w:val="20"/>
          <w:szCs w:val="22"/>
        </w:rPr>
        <w:t>.</w:t>
      </w:r>
      <w:r w:rsidR="001242A4">
        <w:rPr>
          <w:bCs/>
          <w:color w:val="000000" w:themeColor="text1"/>
          <w:sz w:val="20"/>
          <w:szCs w:val="22"/>
        </w:rPr>
        <w:t xml:space="preserve"> </w:t>
      </w:r>
      <w:r w:rsidR="00E95772" w:rsidRPr="00E95772">
        <w:rPr>
          <w:bCs/>
          <w:color w:val="000000" w:themeColor="text1"/>
          <w:sz w:val="20"/>
          <w:szCs w:val="22"/>
        </w:rPr>
        <w:t xml:space="preserve">We have performed microarray analysis </w:t>
      </w:r>
      <w:r w:rsidR="009F0E2D">
        <w:rPr>
          <w:bCs/>
          <w:color w:val="000000" w:themeColor="text1"/>
          <w:sz w:val="20"/>
          <w:szCs w:val="22"/>
        </w:rPr>
        <w:t xml:space="preserve">of grapevine responses at 1 and 12h of spider mite feeding, </w:t>
      </w:r>
      <w:r w:rsidR="00E95772" w:rsidRPr="00E95772">
        <w:rPr>
          <w:bCs/>
          <w:color w:val="000000" w:themeColor="text1"/>
          <w:sz w:val="20"/>
          <w:szCs w:val="22"/>
        </w:rPr>
        <w:t xml:space="preserve">using the </w:t>
      </w:r>
      <w:r w:rsidR="009F0E2D">
        <w:rPr>
          <w:rFonts w:eastAsia="+mn-ea"/>
          <w:bCs/>
          <w:color w:val="000000" w:themeColor="text1"/>
          <w:sz w:val="20"/>
          <w:szCs w:val="22"/>
        </w:rPr>
        <w:t>c</w:t>
      </w:r>
      <w:r w:rsidR="00E95772" w:rsidRPr="00E95772">
        <w:rPr>
          <w:rFonts w:eastAsia="+mn-ea"/>
          <w:bCs/>
          <w:color w:val="000000" w:themeColor="text1"/>
          <w:sz w:val="20"/>
          <w:szCs w:val="22"/>
        </w:rPr>
        <w:t xml:space="preserve">ustom made </w:t>
      </w:r>
      <w:proofErr w:type="spellStart"/>
      <w:r w:rsidR="00E95772" w:rsidRPr="00E95772">
        <w:rPr>
          <w:rFonts w:eastAsia="+mn-ea"/>
          <w:bCs/>
          <w:color w:val="000000" w:themeColor="text1"/>
          <w:sz w:val="20"/>
          <w:szCs w:val="22"/>
        </w:rPr>
        <w:t>GrapeGen</w:t>
      </w:r>
      <w:proofErr w:type="spellEnd"/>
      <w:r w:rsidR="00E95772" w:rsidRPr="00E95772">
        <w:rPr>
          <w:rFonts w:eastAsia="+mn-ea"/>
          <w:bCs/>
          <w:color w:val="000000" w:themeColor="text1"/>
          <w:sz w:val="20"/>
          <w:szCs w:val="22"/>
        </w:rPr>
        <w:t xml:space="preserve"> </w:t>
      </w:r>
      <w:proofErr w:type="spellStart"/>
      <w:r w:rsidR="00E95772" w:rsidRPr="00E95772">
        <w:rPr>
          <w:rFonts w:eastAsia="+mn-ea"/>
          <w:bCs/>
          <w:color w:val="000000" w:themeColor="text1"/>
          <w:sz w:val="20"/>
          <w:szCs w:val="22"/>
        </w:rPr>
        <w:t>GeneChip</w:t>
      </w:r>
      <w:proofErr w:type="spellEnd"/>
      <w:r w:rsidR="00E95772" w:rsidRPr="00E95772">
        <w:rPr>
          <w:bCs/>
          <w:color w:val="000000" w:themeColor="text1"/>
          <w:sz w:val="20"/>
          <w:szCs w:val="22"/>
        </w:rPr>
        <w:t xml:space="preserve"> that has been developed by the host Dr. Jose Miguel Martinez </w:t>
      </w:r>
      <w:proofErr w:type="spellStart"/>
      <w:r w:rsidR="00E95772" w:rsidRPr="00E95772">
        <w:rPr>
          <w:bCs/>
          <w:color w:val="000000" w:themeColor="text1"/>
          <w:sz w:val="20"/>
          <w:szCs w:val="22"/>
        </w:rPr>
        <w:t>Zapater</w:t>
      </w:r>
      <w:proofErr w:type="spellEnd"/>
      <w:r w:rsidR="00E95772" w:rsidRPr="00E95772">
        <w:rPr>
          <w:bCs/>
          <w:color w:val="000000" w:themeColor="text1"/>
          <w:sz w:val="20"/>
          <w:szCs w:val="22"/>
        </w:rPr>
        <w:t xml:space="preserve"> in collaboration with Dr. </w:t>
      </w:r>
      <w:r w:rsidR="00E95772" w:rsidRPr="00E95772">
        <w:rPr>
          <w:color w:val="000000" w:themeColor="text1"/>
          <w:sz w:val="20"/>
          <w:szCs w:val="23"/>
        </w:rPr>
        <w:t xml:space="preserve">Steven Lund from UBC, Canada. This chip contains </w:t>
      </w:r>
      <w:r w:rsidR="00E95772" w:rsidRPr="00E95772">
        <w:rPr>
          <w:bCs/>
          <w:color w:val="000000" w:themeColor="text1"/>
          <w:sz w:val="20"/>
          <w:szCs w:val="23"/>
        </w:rPr>
        <w:t xml:space="preserve">a consensus of </w:t>
      </w:r>
      <w:proofErr w:type="spellStart"/>
      <w:r w:rsidR="00E95772" w:rsidRPr="00E95772">
        <w:rPr>
          <w:bCs/>
          <w:i/>
          <w:iCs/>
          <w:color w:val="000000" w:themeColor="text1"/>
          <w:sz w:val="20"/>
          <w:szCs w:val="23"/>
        </w:rPr>
        <w:t>vinifera</w:t>
      </w:r>
      <w:proofErr w:type="spellEnd"/>
      <w:r w:rsidR="00E95772" w:rsidRPr="00E95772">
        <w:rPr>
          <w:bCs/>
          <w:color w:val="000000" w:themeColor="text1"/>
          <w:sz w:val="20"/>
          <w:szCs w:val="23"/>
        </w:rPr>
        <w:t xml:space="preserve"> sequences where overlaps in EST data existed, or individual sequence data from five cultivars: Cabernet Sauvignon, Muscat </w:t>
      </w:r>
      <w:r w:rsidR="00334A92">
        <w:rPr>
          <w:bCs/>
          <w:color w:val="000000" w:themeColor="text1"/>
          <w:sz w:val="20"/>
          <w:szCs w:val="23"/>
        </w:rPr>
        <w:t xml:space="preserve">Hamburg, Pinot Noir, Chardonnay </w:t>
      </w:r>
      <w:r w:rsidR="00334A92" w:rsidRPr="00CC36E3">
        <w:rPr>
          <w:bCs/>
          <w:color w:val="000000" w:themeColor="text1"/>
          <w:sz w:val="20"/>
          <w:szCs w:val="23"/>
        </w:rPr>
        <w:t>and</w:t>
      </w:r>
      <w:r w:rsidR="00E95772" w:rsidRPr="00CC36E3">
        <w:rPr>
          <w:bCs/>
          <w:color w:val="000000" w:themeColor="text1"/>
          <w:sz w:val="20"/>
          <w:szCs w:val="23"/>
        </w:rPr>
        <w:t xml:space="preserve"> Shiraz.</w:t>
      </w:r>
      <w:r w:rsidR="00FB68D5" w:rsidRPr="00CC36E3">
        <w:rPr>
          <w:bCs/>
          <w:color w:val="000000" w:themeColor="text1"/>
          <w:sz w:val="20"/>
          <w:szCs w:val="23"/>
        </w:rPr>
        <w:t xml:space="preserve"> As in Arabidopsis, the response was observed within the first hour of feeding (824 genes </w:t>
      </w:r>
      <w:r w:rsidR="00ED1AAC" w:rsidRPr="00CC36E3">
        <w:rPr>
          <w:bCs/>
          <w:color w:val="000000" w:themeColor="text1"/>
          <w:sz w:val="20"/>
          <w:szCs w:val="23"/>
        </w:rPr>
        <w:t>had 2 fold ratio, p-</w:t>
      </w:r>
      <w:proofErr w:type="spellStart"/>
      <w:r w:rsidR="00ED1AAC" w:rsidRPr="00CC36E3">
        <w:rPr>
          <w:bCs/>
          <w:color w:val="000000" w:themeColor="text1"/>
          <w:sz w:val="20"/>
          <w:szCs w:val="23"/>
        </w:rPr>
        <w:t>val</w:t>
      </w:r>
      <w:proofErr w:type="spellEnd"/>
      <w:r w:rsidR="00ED1AAC" w:rsidRPr="00CC36E3">
        <w:rPr>
          <w:bCs/>
          <w:color w:val="000000" w:themeColor="text1"/>
          <w:sz w:val="20"/>
          <w:szCs w:val="23"/>
        </w:rPr>
        <w:t xml:space="preserve"> &lt;0.05 BH</w:t>
      </w:r>
      <w:r w:rsidR="003E18DF">
        <w:rPr>
          <w:bCs/>
          <w:color w:val="000000" w:themeColor="text1"/>
          <w:sz w:val="20"/>
          <w:szCs w:val="23"/>
        </w:rPr>
        <w:t xml:space="preserve"> (DEG)</w:t>
      </w:r>
      <w:r w:rsidR="00FB68D5" w:rsidRPr="00CC36E3">
        <w:rPr>
          <w:bCs/>
          <w:color w:val="000000" w:themeColor="text1"/>
          <w:sz w:val="20"/>
          <w:szCs w:val="23"/>
        </w:rPr>
        <w:t xml:space="preserve">), and the response continued </w:t>
      </w:r>
      <w:r w:rsidR="00ED1AAC" w:rsidRPr="00CC36E3">
        <w:rPr>
          <w:bCs/>
          <w:color w:val="000000" w:themeColor="text1"/>
          <w:sz w:val="20"/>
          <w:szCs w:val="23"/>
        </w:rPr>
        <w:t>after 12h (at which point 511 genes had 2 fold ratio, p-</w:t>
      </w:r>
      <w:proofErr w:type="spellStart"/>
      <w:r w:rsidR="00ED1AAC" w:rsidRPr="00CC36E3">
        <w:rPr>
          <w:bCs/>
          <w:color w:val="000000" w:themeColor="text1"/>
          <w:sz w:val="20"/>
          <w:szCs w:val="23"/>
        </w:rPr>
        <w:t>val</w:t>
      </w:r>
      <w:proofErr w:type="spellEnd"/>
      <w:r w:rsidR="00ED1AAC" w:rsidRPr="00CC36E3">
        <w:rPr>
          <w:bCs/>
          <w:color w:val="000000" w:themeColor="text1"/>
          <w:sz w:val="20"/>
          <w:szCs w:val="23"/>
        </w:rPr>
        <w:t xml:space="preserve"> &lt;0.05 BH).</w:t>
      </w:r>
      <w:r w:rsidR="00CC36E3">
        <w:rPr>
          <w:bCs/>
          <w:color w:val="000000" w:themeColor="text1"/>
          <w:sz w:val="20"/>
          <w:szCs w:val="23"/>
        </w:rPr>
        <w:t xml:space="preserve"> In comparison with the Arabidopsis response were majority of genes were up-regulated in their expression as a response to spider mite feeding, in grapevine almost half of the DEG were down-regulated</w:t>
      </w:r>
      <w:r w:rsidR="00691255">
        <w:rPr>
          <w:bCs/>
          <w:color w:val="000000" w:themeColor="text1"/>
          <w:sz w:val="20"/>
          <w:szCs w:val="23"/>
        </w:rPr>
        <w:t xml:space="preserve"> (</w:t>
      </w:r>
      <w:r w:rsidR="001D62CD">
        <w:rPr>
          <w:bCs/>
          <w:color w:val="000000" w:themeColor="text1"/>
          <w:sz w:val="20"/>
          <w:szCs w:val="23"/>
        </w:rPr>
        <w:t>Fig.1</w:t>
      </w:r>
      <w:r w:rsidR="00691255">
        <w:rPr>
          <w:bCs/>
          <w:color w:val="000000" w:themeColor="text1"/>
          <w:sz w:val="20"/>
          <w:szCs w:val="23"/>
        </w:rPr>
        <w:t>)</w:t>
      </w:r>
      <w:r w:rsidR="00CC36E3">
        <w:rPr>
          <w:bCs/>
          <w:color w:val="000000" w:themeColor="text1"/>
          <w:sz w:val="20"/>
          <w:szCs w:val="23"/>
        </w:rPr>
        <w:t xml:space="preserve">. </w:t>
      </w:r>
      <w:r w:rsidR="003E18DF">
        <w:rPr>
          <w:bCs/>
          <w:color w:val="000000" w:themeColor="text1"/>
          <w:sz w:val="20"/>
          <w:szCs w:val="23"/>
        </w:rPr>
        <w:t xml:space="preserve">The majority of DEG genes were associated with the metabolism of </w:t>
      </w:r>
      <w:proofErr w:type="spellStart"/>
      <w:r w:rsidR="003E18DF">
        <w:rPr>
          <w:bCs/>
          <w:color w:val="000000" w:themeColor="text1"/>
          <w:sz w:val="20"/>
          <w:szCs w:val="23"/>
        </w:rPr>
        <w:t>carbone</w:t>
      </w:r>
      <w:proofErr w:type="spellEnd"/>
      <w:r w:rsidR="003E18DF">
        <w:rPr>
          <w:bCs/>
          <w:color w:val="000000" w:themeColor="text1"/>
          <w:sz w:val="20"/>
          <w:szCs w:val="23"/>
        </w:rPr>
        <w:t xml:space="preserve"> assimilation, nucleic acids, amino acids </w:t>
      </w:r>
      <w:r w:rsidR="003E18DF" w:rsidRPr="00241EF0">
        <w:rPr>
          <w:bCs/>
          <w:color w:val="000000" w:themeColor="text1"/>
          <w:sz w:val="20"/>
          <w:szCs w:val="23"/>
        </w:rPr>
        <w:t xml:space="preserve">and proteins. </w:t>
      </w:r>
      <w:r w:rsidR="00241EF0" w:rsidRPr="00241EF0">
        <w:rPr>
          <w:bCs/>
          <w:color w:val="000000" w:themeColor="text1"/>
          <w:sz w:val="20"/>
          <w:szCs w:val="23"/>
        </w:rPr>
        <w:t>Thus, the response to spider mite attack seems to induce m</w:t>
      </w:r>
      <w:r w:rsidR="00241EF0">
        <w:rPr>
          <w:bCs/>
          <w:color w:val="000000" w:themeColor="text1"/>
          <w:sz w:val="20"/>
          <w:szCs w:val="23"/>
        </w:rPr>
        <w:t>etabolism-related transcripts, p</w:t>
      </w:r>
      <w:r w:rsidR="00241EF0" w:rsidRPr="00241EF0">
        <w:rPr>
          <w:bCs/>
          <w:color w:val="000000" w:themeColor="text1"/>
          <w:sz w:val="20"/>
          <w:szCs w:val="23"/>
        </w:rPr>
        <w:t>articularly, the protein synthesis. Changes in hormonal signaling are visible but they are difficult to decipher as for each hormone genes are both up- and down-regulated and no clear response signature can be observed.</w:t>
      </w:r>
      <w:r w:rsidR="001D62CD">
        <w:rPr>
          <w:bCs/>
          <w:color w:val="000000" w:themeColor="text1"/>
          <w:sz w:val="20"/>
          <w:szCs w:val="23"/>
        </w:rPr>
        <w:t xml:space="preserve"> Therefore, the grapevine responses to spider mite feeding differ from responses observed for the Arabidopsis response, which may associate with differences in life-history traits.</w:t>
      </w:r>
    </w:p>
    <w:p w:rsidR="00E11ADA" w:rsidRPr="00E95772" w:rsidRDefault="001D62CD" w:rsidP="008B5E5C">
      <w:pPr>
        <w:ind w:right="4"/>
        <w:jc w:val="both"/>
        <w:rPr>
          <w:rFonts w:ascii="Arial" w:hAnsi="Arial" w:cs="Arial"/>
          <w:color w:val="000000" w:themeColor="text1"/>
          <w:sz w:val="20"/>
          <w:szCs w:val="22"/>
        </w:rPr>
      </w:pPr>
      <w:r>
        <w:rPr>
          <w:rFonts w:ascii="Arial" w:hAnsi="Arial" w:cs="Arial"/>
          <w:noProof/>
          <w:color w:val="000000" w:themeColor="text1"/>
          <w:sz w:val="20"/>
          <w:szCs w:val="22"/>
        </w:rPr>
        <w:drawing>
          <wp:inline distT="0" distB="0" distL="0" distR="0">
            <wp:extent cx="5486400" cy="1831975"/>
            <wp:effectExtent l="25400" t="0" r="0" b="0"/>
            <wp:docPr id="9" name="Picture 8" descr="grapev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evine.png"/>
                    <pic:cNvPicPr/>
                  </pic:nvPicPr>
                  <pic:blipFill>
                    <a:blip r:embed="rId5"/>
                    <a:stretch>
                      <a:fillRect/>
                    </a:stretch>
                  </pic:blipFill>
                  <pic:spPr>
                    <a:xfrm>
                      <a:off x="0" y="0"/>
                      <a:ext cx="5486400" cy="1831975"/>
                    </a:xfrm>
                    <a:prstGeom prst="rect">
                      <a:avLst/>
                    </a:prstGeom>
                  </pic:spPr>
                </pic:pic>
              </a:graphicData>
            </a:graphic>
          </wp:inline>
        </w:drawing>
      </w:r>
    </w:p>
    <w:p w:rsidR="00E11ADA" w:rsidRDefault="001D62CD" w:rsidP="008B5E5C">
      <w:pPr>
        <w:ind w:right="4"/>
        <w:jc w:val="both"/>
        <w:rPr>
          <w:rFonts w:ascii="Arial" w:hAnsi="Arial" w:cs="Arial"/>
          <w:sz w:val="20"/>
          <w:szCs w:val="22"/>
        </w:rPr>
      </w:pPr>
      <w:r>
        <w:rPr>
          <w:rFonts w:ascii="Arial" w:hAnsi="Arial" w:cs="Arial"/>
          <w:sz w:val="20"/>
          <w:szCs w:val="22"/>
        </w:rPr>
        <w:t xml:space="preserve">Figure 1. Analysis of the grapevine </w:t>
      </w:r>
      <w:proofErr w:type="spellStart"/>
      <w:r>
        <w:rPr>
          <w:rFonts w:ascii="Arial" w:hAnsi="Arial" w:cs="Arial"/>
          <w:sz w:val="20"/>
          <w:szCs w:val="22"/>
        </w:rPr>
        <w:t>DEGs</w:t>
      </w:r>
      <w:proofErr w:type="spellEnd"/>
      <w:r>
        <w:rPr>
          <w:rFonts w:ascii="Arial" w:hAnsi="Arial" w:cs="Arial"/>
          <w:sz w:val="20"/>
          <w:szCs w:val="22"/>
        </w:rPr>
        <w:t xml:space="preserve"> upon spider </w:t>
      </w:r>
      <w:proofErr w:type="gramStart"/>
      <w:r>
        <w:rPr>
          <w:rFonts w:ascii="Arial" w:hAnsi="Arial" w:cs="Arial"/>
          <w:sz w:val="20"/>
          <w:szCs w:val="22"/>
        </w:rPr>
        <w:t>mite</w:t>
      </w:r>
      <w:proofErr w:type="gramEnd"/>
      <w:r>
        <w:rPr>
          <w:rFonts w:ascii="Arial" w:hAnsi="Arial" w:cs="Arial"/>
          <w:sz w:val="20"/>
          <w:szCs w:val="22"/>
        </w:rPr>
        <w:t xml:space="preserve"> feeding. A. Cluster analysis of DEG. B. GO enriched categories of DEG.</w:t>
      </w:r>
    </w:p>
    <w:p w:rsidR="00E11ADA" w:rsidRDefault="00E11ADA" w:rsidP="008B5E5C">
      <w:pPr>
        <w:ind w:right="4"/>
        <w:jc w:val="both"/>
        <w:rPr>
          <w:rFonts w:ascii="Arial" w:hAnsi="Arial" w:cs="Arial"/>
          <w:sz w:val="20"/>
          <w:szCs w:val="22"/>
        </w:rPr>
      </w:pPr>
    </w:p>
    <w:p w:rsidR="00E11ADA" w:rsidRDefault="00DE3A0B" w:rsidP="008B5E5C">
      <w:pPr>
        <w:ind w:right="4"/>
        <w:jc w:val="both"/>
        <w:rPr>
          <w:rFonts w:ascii="Arial" w:hAnsi="Arial" w:cs="Arial"/>
          <w:sz w:val="20"/>
          <w:szCs w:val="22"/>
        </w:rPr>
      </w:pPr>
      <w:r>
        <w:rPr>
          <w:rFonts w:ascii="Arial" w:hAnsi="Arial" w:cs="Arial"/>
          <w:sz w:val="20"/>
          <w:szCs w:val="22"/>
        </w:rPr>
        <w:t xml:space="preserve">3) Genetic analysis of Arabidopsis response to spider </w:t>
      </w:r>
      <w:proofErr w:type="gramStart"/>
      <w:r>
        <w:rPr>
          <w:rFonts w:ascii="Arial" w:hAnsi="Arial" w:cs="Arial"/>
          <w:sz w:val="20"/>
          <w:szCs w:val="22"/>
        </w:rPr>
        <w:t>mite</w:t>
      </w:r>
      <w:proofErr w:type="gramEnd"/>
      <w:r>
        <w:rPr>
          <w:rFonts w:ascii="Arial" w:hAnsi="Arial" w:cs="Arial"/>
          <w:sz w:val="20"/>
          <w:szCs w:val="22"/>
        </w:rPr>
        <w:t xml:space="preserve"> feeding</w:t>
      </w:r>
    </w:p>
    <w:p w:rsidR="00325753" w:rsidRPr="00325753" w:rsidRDefault="00F2585F" w:rsidP="008B5E5C">
      <w:pPr>
        <w:jc w:val="both"/>
        <w:rPr>
          <w:rFonts w:ascii="Arial" w:hAnsi="Arial" w:cs="Arial"/>
          <w:sz w:val="20"/>
          <w:szCs w:val="22"/>
        </w:rPr>
      </w:pPr>
      <w:r w:rsidRPr="001E6CA4">
        <w:rPr>
          <w:rFonts w:ascii="Arial" w:hAnsi="Arial" w:cs="Arial"/>
          <w:sz w:val="20"/>
          <w:szCs w:val="22"/>
        </w:rPr>
        <w:t>A population of Recombinant Inbred Lines (</w:t>
      </w:r>
      <w:proofErr w:type="spellStart"/>
      <w:r w:rsidRPr="001E6CA4">
        <w:rPr>
          <w:rFonts w:ascii="Arial" w:hAnsi="Arial" w:cs="Arial"/>
          <w:sz w:val="20"/>
          <w:szCs w:val="22"/>
        </w:rPr>
        <w:t>RILs</w:t>
      </w:r>
      <w:proofErr w:type="spellEnd"/>
      <w:r w:rsidRPr="001E6CA4">
        <w:rPr>
          <w:rFonts w:ascii="Arial" w:hAnsi="Arial" w:cs="Arial"/>
          <w:sz w:val="20"/>
          <w:szCs w:val="22"/>
        </w:rPr>
        <w:t xml:space="preserve">) generated from the cross between Col and </w:t>
      </w:r>
      <w:proofErr w:type="spellStart"/>
      <w:r w:rsidRPr="001E6CA4">
        <w:rPr>
          <w:rFonts w:ascii="Arial" w:hAnsi="Arial" w:cs="Arial"/>
          <w:sz w:val="20"/>
          <w:szCs w:val="22"/>
        </w:rPr>
        <w:t>Ler</w:t>
      </w:r>
      <w:proofErr w:type="spellEnd"/>
      <w:r w:rsidRPr="001E6CA4">
        <w:rPr>
          <w:rFonts w:ascii="Arial" w:hAnsi="Arial" w:cs="Arial"/>
          <w:sz w:val="20"/>
          <w:szCs w:val="22"/>
        </w:rPr>
        <w:t xml:space="preserve"> is available from the </w:t>
      </w:r>
      <w:r w:rsidRPr="001E6CA4">
        <w:rPr>
          <w:rFonts w:ascii="Arial" w:hAnsi="Arial" w:cs="Arial"/>
          <w:i/>
          <w:sz w:val="20"/>
          <w:szCs w:val="22"/>
        </w:rPr>
        <w:t>Arabidopsis</w:t>
      </w:r>
      <w:r w:rsidRPr="001E6CA4">
        <w:rPr>
          <w:rFonts w:ascii="Arial" w:hAnsi="Arial" w:cs="Arial"/>
          <w:sz w:val="20"/>
          <w:szCs w:val="22"/>
        </w:rPr>
        <w:t xml:space="preserve"> Stock Centre. The </w:t>
      </w:r>
      <w:proofErr w:type="spellStart"/>
      <w:r w:rsidRPr="001E6CA4">
        <w:rPr>
          <w:rFonts w:ascii="Arial" w:hAnsi="Arial" w:cs="Arial"/>
          <w:sz w:val="20"/>
          <w:szCs w:val="22"/>
        </w:rPr>
        <w:t>phenotyping</w:t>
      </w:r>
      <w:proofErr w:type="spellEnd"/>
      <w:r w:rsidRPr="001E6CA4">
        <w:rPr>
          <w:rFonts w:ascii="Arial" w:hAnsi="Arial" w:cs="Arial"/>
          <w:sz w:val="20"/>
          <w:szCs w:val="22"/>
        </w:rPr>
        <w:t xml:space="preserve"> of the </w:t>
      </w:r>
      <w:proofErr w:type="spellStart"/>
      <w:r w:rsidR="00E11A95">
        <w:rPr>
          <w:rFonts w:ascii="Arial" w:hAnsi="Arial" w:cs="Arial"/>
          <w:sz w:val="20"/>
          <w:szCs w:val="22"/>
        </w:rPr>
        <w:t>RILs</w:t>
      </w:r>
      <w:proofErr w:type="spellEnd"/>
      <w:r w:rsidR="00E11A95">
        <w:rPr>
          <w:rFonts w:ascii="Arial" w:hAnsi="Arial" w:cs="Arial"/>
          <w:sz w:val="20"/>
          <w:szCs w:val="22"/>
        </w:rPr>
        <w:t xml:space="preserve"> indicated</w:t>
      </w:r>
      <w:r w:rsidRPr="001E6CA4">
        <w:rPr>
          <w:rFonts w:ascii="Arial" w:hAnsi="Arial" w:cs="Arial"/>
          <w:sz w:val="20"/>
          <w:szCs w:val="22"/>
        </w:rPr>
        <w:t xml:space="preserve"> that phenotypic variation has a continuous range, demonstrating that the QTL analysis </w:t>
      </w:r>
      <w:r w:rsidR="00035A13" w:rsidRPr="001E6CA4">
        <w:rPr>
          <w:rFonts w:ascii="Arial" w:hAnsi="Arial" w:cs="Arial"/>
          <w:sz w:val="20"/>
          <w:szCs w:val="22"/>
        </w:rPr>
        <w:t>is</w:t>
      </w:r>
      <w:r w:rsidRPr="001E6CA4">
        <w:rPr>
          <w:rFonts w:ascii="Arial" w:hAnsi="Arial" w:cs="Arial"/>
          <w:sz w:val="20"/>
          <w:szCs w:val="22"/>
        </w:rPr>
        <w:t xml:space="preserve"> the most suitable approach for this genetic analysis. Genotype of the Col/</w:t>
      </w:r>
      <w:proofErr w:type="spellStart"/>
      <w:r w:rsidRPr="001E6CA4">
        <w:rPr>
          <w:rFonts w:ascii="Arial" w:hAnsi="Arial" w:cs="Arial"/>
          <w:sz w:val="20"/>
          <w:szCs w:val="22"/>
        </w:rPr>
        <w:t>Ler</w:t>
      </w:r>
      <w:proofErr w:type="spellEnd"/>
      <w:r w:rsidRPr="001E6CA4">
        <w:rPr>
          <w:rFonts w:ascii="Arial" w:hAnsi="Arial" w:cs="Arial"/>
          <w:sz w:val="20"/>
          <w:szCs w:val="22"/>
        </w:rPr>
        <w:t xml:space="preserve"> </w:t>
      </w:r>
      <w:proofErr w:type="spellStart"/>
      <w:r w:rsidRPr="001E6CA4">
        <w:rPr>
          <w:rFonts w:ascii="Arial" w:hAnsi="Arial" w:cs="Arial"/>
          <w:sz w:val="20"/>
          <w:szCs w:val="22"/>
        </w:rPr>
        <w:t>RILs</w:t>
      </w:r>
      <w:proofErr w:type="spellEnd"/>
      <w:r w:rsidRPr="001E6CA4">
        <w:rPr>
          <w:rFonts w:ascii="Arial" w:hAnsi="Arial" w:cs="Arial"/>
          <w:sz w:val="20"/>
          <w:szCs w:val="22"/>
        </w:rPr>
        <w:t xml:space="preserve"> has already bee</w:t>
      </w:r>
      <w:r w:rsidR="00831249">
        <w:rPr>
          <w:rFonts w:ascii="Arial" w:hAnsi="Arial" w:cs="Arial"/>
          <w:sz w:val="20"/>
          <w:szCs w:val="22"/>
        </w:rPr>
        <w:t xml:space="preserve">n </w:t>
      </w:r>
      <w:proofErr w:type="gramStart"/>
      <w:r w:rsidR="00831249">
        <w:rPr>
          <w:rFonts w:ascii="Arial" w:hAnsi="Arial" w:cs="Arial"/>
          <w:sz w:val="20"/>
          <w:szCs w:val="22"/>
        </w:rPr>
        <w:t>determined</w:t>
      </w:r>
      <w:r w:rsidR="00E11A95">
        <w:rPr>
          <w:rFonts w:ascii="Arial" w:hAnsi="Arial" w:cs="Arial"/>
          <w:sz w:val="20"/>
          <w:szCs w:val="22"/>
        </w:rPr>
        <w:t>,</w:t>
      </w:r>
      <w:proofErr w:type="gramEnd"/>
      <w:r w:rsidR="00E11A95">
        <w:rPr>
          <w:rFonts w:ascii="Arial" w:hAnsi="Arial" w:cs="Arial"/>
          <w:sz w:val="20"/>
          <w:szCs w:val="22"/>
        </w:rPr>
        <w:t xml:space="preserve"> allowing us to perform the</w:t>
      </w:r>
      <w:r w:rsidRPr="001E6CA4">
        <w:rPr>
          <w:rFonts w:ascii="Arial" w:hAnsi="Arial" w:cs="Arial"/>
          <w:sz w:val="20"/>
          <w:szCs w:val="22"/>
        </w:rPr>
        <w:t xml:space="preserve"> </w:t>
      </w:r>
      <w:r w:rsidR="00035A13" w:rsidRPr="001E6CA4">
        <w:rPr>
          <w:rFonts w:ascii="Arial" w:hAnsi="Arial" w:cs="Arial"/>
          <w:sz w:val="20"/>
          <w:szCs w:val="22"/>
        </w:rPr>
        <w:t xml:space="preserve">QTL mapping </w:t>
      </w:r>
      <w:r w:rsidR="00E11A95">
        <w:rPr>
          <w:rFonts w:ascii="Arial" w:hAnsi="Arial" w:cs="Arial"/>
          <w:sz w:val="20"/>
          <w:szCs w:val="22"/>
        </w:rPr>
        <w:t>that identified a QTL at the top of chromosome 4, see Figure 2</w:t>
      </w:r>
      <w:r w:rsidR="00035A13" w:rsidRPr="001E6CA4">
        <w:rPr>
          <w:rFonts w:ascii="Arial" w:hAnsi="Arial" w:cs="Arial"/>
          <w:sz w:val="20"/>
          <w:szCs w:val="22"/>
        </w:rPr>
        <w:t>.</w:t>
      </w:r>
    </w:p>
    <w:p w:rsidR="00325753" w:rsidRDefault="00325753" w:rsidP="008B5E5C">
      <w:pPr>
        <w:jc w:val="both"/>
        <w:rPr>
          <w:rFonts w:ascii="Arial" w:hAnsi="Arial"/>
          <w:sz w:val="20"/>
        </w:rPr>
      </w:pPr>
    </w:p>
    <w:p w:rsidR="00325753" w:rsidRDefault="00651F95" w:rsidP="008B5E5C">
      <w:pPr>
        <w:jc w:val="both"/>
        <w:rPr>
          <w:rFonts w:ascii="Arial" w:hAnsi="Arial"/>
          <w:sz w:val="20"/>
        </w:rPr>
      </w:pPr>
      <w:r>
        <w:rPr>
          <w:rFonts w:ascii="Arial" w:hAnsi="Arial"/>
          <w:noProof/>
          <w:sz w:val="20"/>
        </w:rPr>
        <w:pict>
          <v:shapetype id="_x0000_t202" coordsize="21600,21600" o:spt="202" path="m0,0l0,21600,21600,21600,21600,0xe">
            <v:stroke joinstyle="miter"/>
            <v:path gradientshapeok="t" o:connecttype="rect"/>
          </v:shapetype>
          <v:shape id="_x0000_s1026" type="#_x0000_t202" style="position:absolute;left:0;text-align:left;margin-left:252pt;margin-top:-.1pt;width:182pt;height:1in;z-index:251658240;mso-wrap-edited:f;mso-position-horizontal:absolute;mso-position-vertical:absolute" wrapcoords="0 0 21600 0 21600 21600 0 21600 0 0" filled="f" stroked="f">
            <v:fill o:detectmouseclick="t"/>
            <v:textbox inset=",7.2pt,,7.2pt">
              <w:txbxContent>
                <w:p w:rsidR="00923170" w:rsidRPr="00E62989" w:rsidRDefault="00923170">
                  <w:pPr>
                    <w:rPr>
                      <w:rFonts w:ascii="Arial" w:hAnsi="Arial"/>
                      <w:sz w:val="20"/>
                    </w:rPr>
                  </w:pPr>
                  <w:r w:rsidRPr="00E62989">
                    <w:rPr>
                      <w:rFonts w:ascii="Arial" w:hAnsi="Arial"/>
                      <w:sz w:val="20"/>
                    </w:rPr>
                    <w:t xml:space="preserve">Figure 2. QTL mapping of spider mite response in </w:t>
                  </w:r>
                  <w:proofErr w:type="spellStart"/>
                  <w:r w:rsidRPr="00E62989">
                    <w:rPr>
                      <w:rFonts w:ascii="Arial" w:hAnsi="Arial"/>
                      <w:sz w:val="20"/>
                    </w:rPr>
                    <w:t>Ler</w:t>
                  </w:r>
                  <w:proofErr w:type="spellEnd"/>
                  <w:r w:rsidRPr="00E62989">
                    <w:rPr>
                      <w:rFonts w:ascii="Arial" w:hAnsi="Arial"/>
                      <w:sz w:val="20"/>
                    </w:rPr>
                    <w:t xml:space="preserve">/Col RIL population identified a QTL at the top of </w:t>
                  </w:r>
                  <w:proofErr w:type="spellStart"/>
                  <w:proofErr w:type="gramStart"/>
                  <w:r w:rsidRPr="00E62989">
                    <w:rPr>
                      <w:rFonts w:ascii="Arial" w:hAnsi="Arial"/>
                      <w:sz w:val="20"/>
                    </w:rPr>
                    <w:t>chr</w:t>
                  </w:r>
                  <w:proofErr w:type="spellEnd"/>
                  <w:proofErr w:type="gramEnd"/>
                  <w:r w:rsidRPr="00E62989">
                    <w:rPr>
                      <w:rFonts w:ascii="Arial" w:hAnsi="Arial"/>
                      <w:sz w:val="20"/>
                    </w:rPr>
                    <w:t>. IV.</w:t>
                  </w:r>
                </w:p>
              </w:txbxContent>
            </v:textbox>
            <w10:wrap type="tight"/>
          </v:shape>
        </w:pict>
      </w:r>
      <w:r w:rsidR="00A9746F">
        <w:rPr>
          <w:rFonts w:ascii="Arial" w:hAnsi="Arial"/>
          <w:noProof/>
          <w:sz w:val="20"/>
        </w:rPr>
        <w:drawing>
          <wp:inline distT="0" distB="0" distL="0" distR="0">
            <wp:extent cx="3192821" cy="1337733"/>
            <wp:effectExtent l="25400" t="0" r="7579" b="0"/>
            <wp:docPr id="11" name="Picture 10" descr="Marc Genetic Monte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 Genetic Montenegro.png"/>
                    <pic:cNvPicPr/>
                  </pic:nvPicPr>
                  <pic:blipFill>
                    <a:blip r:embed="rId6"/>
                    <a:stretch>
                      <a:fillRect/>
                    </a:stretch>
                  </pic:blipFill>
                  <pic:spPr>
                    <a:xfrm>
                      <a:off x="0" y="0"/>
                      <a:ext cx="3208023" cy="1344102"/>
                    </a:xfrm>
                    <a:prstGeom prst="rect">
                      <a:avLst/>
                    </a:prstGeom>
                  </pic:spPr>
                </pic:pic>
              </a:graphicData>
            </a:graphic>
          </wp:inline>
        </w:drawing>
      </w:r>
    </w:p>
    <w:p w:rsidR="00325753" w:rsidRDefault="00325753" w:rsidP="008B5E5C">
      <w:pPr>
        <w:jc w:val="both"/>
        <w:rPr>
          <w:rFonts w:ascii="Arial" w:hAnsi="Arial"/>
          <w:sz w:val="20"/>
        </w:rPr>
      </w:pPr>
    </w:p>
    <w:p w:rsidR="00325753" w:rsidRDefault="00325753" w:rsidP="008B5E5C">
      <w:pPr>
        <w:jc w:val="both"/>
        <w:rPr>
          <w:rFonts w:ascii="Arial" w:hAnsi="Arial"/>
          <w:sz w:val="20"/>
        </w:rPr>
      </w:pPr>
    </w:p>
    <w:p w:rsidR="00325753" w:rsidRPr="00524359" w:rsidRDefault="00325753" w:rsidP="008B5E5C">
      <w:pPr>
        <w:ind w:right="-7"/>
        <w:jc w:val="both"/>
        <w:rPr>
          <w:rFonts w:ascii="Arial" w:hAnsi="Arial"/>
          <w:sz w:val="20"/>
        </w:rPr>
      </w:pPr>
      <w:r w:rsidRPr="00923170">
        <w:rPr>
          <w:rFonts w:ascii="Arial" w:hAnsi="Arial"/>
          <w:sz w:val="20"/>
        </w:rPr>
        <w:t xml:space="preserve">The </w:t>
      </w:r>
      <w:r w:rsidR="00923170">
        <w:rPr>
          <w:rFonts w:ascii="Arial" w:hAnsi="Arial"/>
          <w:sz w:val="20"/>
        </w:rPr>
        <w:t>ICVV</w:t>
      </w:r>
      <w:r w:rsidRPr="00923170">
        <w:rPr>
          <w:rFonts w:ascii="Arial" w:hAnsi="Arial"/>
          <w:sz w:val="20"/>
        </w:rPr>
        <w:t xml:space="preserve"> provided an outstanding environment for this project. </w:t>
      </w:r>
      <w:proofErr w:type="gramStart"/>
      <w:r w:rsidRPr="00923170">
        <w:rPr>
          <w:rFonts w:ascii="Arial" w:hAnsi="Arial"/>
          <w:sz w:val="20"/>
        </w:rPr>
        <w:t xml:space="preserve">The major input for the </w:t>
      </w:r>
      <w:r w:rsidR="00923170">
        <w:rPr>
          <w:rFonts w:ascii="Arial" w:hAnsi="Arial"/>
          <w:sz w:val="20"/>
        </w:rPr>
        <w:t xml:space="preserve">grapevine response analysis was </w:t>
      </w:r>
      <w:r w:rsidRPr="00923170">
        <w:rPr>
          <w:rFonts w:ascii="Arial" w:hAnsi="Arial"/>
          <w:sz w:val="20"/>
        </w:rPr>
        <w:t xml:space="preserve">provided by Dr. </w:t>
      </w:r>
      <w:r w:rsidR="00923170">
        <w:rPr>
          <w:rFonts w:ascii="Arial" w:hAnsi="Arial"/>
          <w:sz w:val="20"/>
        </w:rPr>
        <w:t xml:space="preserve">Jose Miguel Martinez </w:t>
      </w:r>
      <w:proofErr w:type="spellStart"/>
      <w:r w:rsidR="00923170">
        <w:rPr>
          <w:rFonts w:ascii="Arial" w:hAnsi="Arial"/>
          <w:sz w:val="20"/>
        </w:rPr>
        <w:t>Zapater</w:t>
      </w:r>
      <w:proofErr w:type="spellEnd"/>
      <w:r w:rsidR="00923170">
        <w:rPr>
          <w:rFonts w:ascii="Arial" w:hAnsi="Arial"/>
          <w:sz w:val="20"/>
        </w:rPr>
        <w:t xml:space="preserve"> and his group</w:t>
      </w:r>
      <w:proofErr w:type="gramEnd"/>
      <w:r w:rsidRPr="00923170">
        <w:rPr>
          <w:rFonts w:ascii="Arial" w:hAnsi="Arial"/>
          <w:sz w:val="20"/>
        </w:rPr>
        <w:t>. In addition</w:t>
      </w:r>
      <w:r w:rsidR="00923170">
        <w:rPr>
          <w:rFonts w:ascii="Arial" w:hAnsi="Arial"/>
          <w:sz w:val="20"/>
        </w:rPr>
        <w:t>,</w:t>
      </w:r>
      <w:r w:rsidR="004C524E">
        <w:rPr>
          <w:rFonts w:ascii="Arial" w:hAnsi="Arial"/>
          <w:sz w:val="20"/>
        </w:rPr>
        <w:t xml:space="preserve"> we extended existing</w:t>
      </w:r>
      <w:r w:rsidRPr="00923170">
        <w:rPr>
          <w:rFonts w:ascii="Arial" w:hAnsi="Arial"/>
          <w:sz w:val="20"/>
        </w:rPr>
        <w:t xml:space="preserve"> collaboration</w:t>
      </w:r>
      <w:r w:rsidR="004C524E">
        <w:rPr>
          <w:rFonts w:ascii="Arial" w:hAnsi="Arial"/>
          <w:sz w:val="20"/>
        </w:rPr>
        <w:t>s</w:t>
      </w:r>
      <w:r w:rsidRPr="00923170">
        <w:rPr>
          <w:rFonts w:ascii="Arial" w:hAnsi="Arial"/>
          <w:sz w:val="20"/>
        </w:rPr>
        <w:t xml:space="preserve"> with </w:t>
      </w:r>
      <w:r w:rsidR="00923170">
        <w:rPr>
          <w:rFonts w:ascii="Arial" w:hAnsi="Arial"/>
          <w:sz w:val="20"/>
        </w:rPr>
        <w:t>Spanish</w:t>
      </w:r>
      <w:r w:rsidR="004C524E">
        <w:rPr>
          <w:rFonts w:ascii="Arial" w:hAnsi="Arial"/>
          <w:sz w:val="20"/>
        </w:rPr>
        <w:t xml:space="preserve"> laboratories</w:t>
      </w:r>
      <w:r w:rsidRPr="00923170">
        <w:rPr>
          <w:rFonts w:ascii="Arial" w:hAnsi="Arial"/>
          <w:sz w:val="20"/>
        </w:rPr>
        <w:t xml:space="preserve"> in </w:t>
      </w:r>
      <w:r w:rsidR="004C524E">
        <w:rPr>
          <w:rFonts w:ascii="Arial" w:hAnsi="Arial"/>
          <w:sz w:val="20"/>
        </w:rPr>
        <w:t xml:space="preserve">the </w:t>
      </w:r>
      <w:r w:rsidRPr="00923170">
        <w:rPr>
          <w:rFonts w:ascii="Arial" w:hAnsi="Arial"/>
          <w:sz w:val="20"/>
        </w:rPr>
        <w:t xml:space="preserve">area of plant-pest interactions. </w:t>
      </w:r>
      <w:r w:rsidR="004C524E">
        <w:rPr>
          <w:rFonts w:ascii="Arial" w:hAnsi="Arial"/>
          <w:sz w:val="20"/>
        </w:rPr>
        <w:t>The international project on plant-spider mite interaction analysis that is based on consortia of groups from Spain, France, Belgium and Canada  (</w:t>
      </w:r>
      <w:r w:rsidR="004C524E" w:rsidRPr="004C524E">
        <w:rPr>
          <w:rFonts w:ascii="Arial" w:hAnsi="Arial"/>
          <w:sz w:val="20"/>
        </w:rPr>
        <w:t>&lt;http:/</w:t>
      </w:r>
      <w:r w:rsidR="004C524E">
        <w:rPr>
          <w:rFonts w:ascii="Arial" w:hAnsi="Arial"/>
          <w:sz w:val="20"/>
        </w:rPr>
        <w:t xml:space="preserve">/devbiol.zoo.uwo.ca/spidermite/), is now extended with group of </w:t>
      </w:r>
      <w:r w:rsidRPr="00923170">
        <w:rPr>
          <w:rFonts w:ascii="Arial" w:hAnsi="Arial"/>
          <w:sz w:val="20"/>
        </w:rPr>
        <w:t>Dr</w:t>
      </w:r>
      <w:r w:rsidR="004C524E">
        <w:rPr>
          <w:rFonts w:ascii="Arial" w:hAnsi="Arial"/>
          <w:sz w:val="20"/>
        </w:rPr>
        <w:t>s</w:t>
      </w:r>
      <w:r w:rsidRPr="00923170">
        <w:rPr>
          <w:rFonts w:ascii="Arial" w:hAnsi="Arial"/>
          <w:sz w:val="20"/>
        </w:rPr>
        <w:t xml:space="preserve">. </w:t>
      </w:r>
      <w:r w:rsidR="004C524E" w:rsidRPr="004C524E">
        <w:rPr>
          <w:rFonts w:ascii="Arial" w:hAnsi="Arial"/>
          <w:color w:val="000000"/>
          <w:sz w:val="20"/>
        </w:rPr>
        <w:t xml:space="preserve">Aurelio </w:t>
      </w:r>
      <w:proofErr w:type="spellStart"/>
      <w:r w:rsidR="004C524E" w:rsidRPr="004C524E">
        <w:rPr>
          <w:rFonts w:ascii="Arial" w:hAnsi="Arial"/>
          <w:color w:val="000000"/>
          <w:sz w:val="20"/>
        </w:rPr>
        <w:t>Gómez</w:t>
      </w:r>
      <w:proofErr w:type="spellEnd"/>
      <w:r w:rsidR="004C524E" w:rsidRPr="004C524E">
        <w:rPr>
          <w:rFonts w:ascii="Arial" w:hAnsi="Arial"/>
          <w:color w:val="000000"/>
          <w:sz w:val="20"/>
        </w:rPr>
        <w:t xml:space="preserve"> </w:t>
      </w:r>
      <w:proofErr w:type="spellStart"/>
      <w:r w:rsidR="004C524E" w:rsidRPr="00524359">
        <w:rPr>
          <w:rFonts w:ascii="Arial" w:hAnsi="Arial"/>
          <w:color w:val="000000"/>
          <w:sz w:val="20"/>
        </w:rPr>
        <w:t>Cadenas</w:t>
      </w:r>
      <w:proofErr w:type="spellEnd"/>
      <w:r w:rsidR="004C524E" w:rsidRPr="00524359">
        <w:rPr>
          <w:rFonts w:ascii="Arial" w:hAnsi="Arial"/>
          <w:color w:val="000000"/>
          <w:sz w:val="20"/>
        </w:rPr>
        <w:t xml:space="preserve"> and Vicente </w:t>
      </w:r>
      <w:proofErr w:type="spellStart"/>
      <w:r w:rsidR="004C524E" w:rsidRPr="00524359">
        <w:rPr>
          <w:rFonts w:ascii="Arial" w:hAnsi="Arial"/>
          <w:color w:val="000000"/>
          <w:sz w:val="20"/>
        </w:rPr>
        <w:t>Arbona</w:t>
      </w:r>
      <w:proofErr w:type="spellEnd"/>
      <w:r w:rsidR="004C524E" w:rsidRPr="00524359">
        <w:rPr>
          <w:rFonts w:ascii="Arial" w:hAnsi="Arial"/>
          <w:color w:val="000000"/>
          <w:sz w:val="20"/>
        </w:rPr>
        <w:t xml:space="preserve"> </w:t>
      </w:r>
      <w:proofErr w:type="spellStart"/>
      <w:r w:rsidR="004C524E" w:rsidRPr="00524359">
        <w:rPr>
          <w:rFonts w:ascii="Arial" w:hAnsi="Arial"/>
          <w:color w:val="000000"/>
          <w:sz w:val="20"/>
        </w:rPr>
        <w:t>Mengual</w:t>
      </w:r>
      <w:proofErr w:type="spellEnd"/>
      <w:r w:rsidR="004C524E" w:rsidRPr="00524359">
        <w:rPr>
          <w:rFonts w:ascii="Arial" w:hAnsi="Arial"/>
          <w:color w:val="000000"/>
          <w:sz w:val="20"/>
        </w:rPr>
        <w:t xml:space="preserve"> from the </w:t>
      </w:r>
      <w:proofErr w:type="spellStart"/>
      <w:r w:rsidR="004C524E" w:rsidRPr="00524359">
        <w:rPr>
          <w:rFonts w:ascii="Arial" w:hAnsi="Arial"/>
          <w:color w:val="000000"/>
          <w:sz w:val="20"/>
        </w:rPr>
        <w:t>Universitat</w:t>
      </w:r>
      <w:proofErr w:type="spellEnd"/>
      <w:r w:rsidR="004C524E" w:rsidRPr="00524359">
        <w:rPr>
          <w:rFonts w:ascii="Arial" w:hAnsi="Arial"/>
          <w:color w:val="000000"/>
          <w:sz w:val="20"/>
        </w:rPr>
        <w:t xml:space="preserve"> </w:t>
      </w:r>
      <w:proofErr w:type="spellStart"/>
      <w:r w:rsidR="004C524E" w:rsidRPr="00524359">
        <w:rPr>
          <w:rFonts w:ascii="Arial" w:hAnsi="Arial"/>
          <w:color w:val="000000"/>
          <w:sz w:val="20"/>
        </w:rPr>
        <w:t>Jaume</w:t>
      </w:r>
      <w:proofErr w:type="spellEnd"/>
      <w:r w:rsidR="004C524E" w:rsidRPr="00524359">
        <w:rPr>
          <w:rFonts w:ascii="Arial" w:hAnsi="Arial"/>
          <w:color w:val="000000"/>
          <w:sz w:val="20"/>
        </w:rPr>
        <w:t xml:space="preserve"> I, </w:t>
      </w:r>
      <w:proofErr w:type="spellStart"/>
      <w:r w:rsidR="004C524E" w:rsidRPr="00524359">
        <w:rPr>
          <w:rFonts w:ascii="Arial" w:hAnsi="Arial"/>
          <w:color w:val="000000"/>
          <w:sz w:val="20"/>
        </w:rPr>
        <w:t>Castelló</w:t>
      </w:r>
      <w:proofErr w:type="spellEnd"/>
      <w:r w:rsidR="004C524E" w:rsidRPr="00524359">
        <w:rPr>
          <w:rFonts w:ascii="Arial" w:hAnsi="Arial"/>
          <w:color w:val="000000"/>
          <w:sz w:val="20"/>
        </w:rPr>
        <w:t xml:space="preserve"> de la Plana</w:t>
      </w:r>
      <w:r w:rsidR="00524359" w:rsidRPr="00524359">
        <w:rPr>
          <w:rFonts w:ascii="Arial" w:hAnsi="Arial"/>
          <w:color w:val="000000"/>
          <w:sz w:val="20"/>
        </w:rPr>
        <w:t xml:space="preserve">, and with entomology groups at ICVV headed by Drs. </w:t>
      </w:r>
      <w:proofErr w:type="spellStart"/>
      <w:r w:rsidR="00524359" w:rsidRPr="00524359">
        <w:rPr>
          <w:rFonts w:ascii="Arial" w:hAnsi="Arial"/>
          <w:color w:val="000000"/>
          <w:sz w:val="20"/>
        </w:rPr>
        <w:t>Vincente</w:t>
      </w:r>
      <w:proofErr w:type="spellEnd"/>
      <w:r w:rsidR="00524359" w:rsidRPr="00524359">
        <w:rPr>
          <w:rFonts w:ascii="Arial" w:hAnsi="Arial"/>
          <w:color w:val="000000"/>
          <w:sz w:val="20"/>
        </w:rPr>
        <w:t xml:space="preserve"> Marco and </w:t>
      </w:r>
      <w:proofErr w:type="spellStart"/>
      <w:r w:rsidR="00524359" w:rsidRPr="00524359">
        <w:rPr>
          <w:rFonts w:ascii="Arial" w:hAnsi="Arial"/>
          <w:color w:val="000000"/>
          <w:sz w:val="20"/>
        </w:rPr>
        <w:t>Ignatio</w:t>
      </w:r>
      <w:proofErr w:type="spellEnd"/>
      <w:r w:rsidR="00524359" w:rsidRPr="00524359">
        <w:rPr>
          <w:rFonts w:ascii="Arial" w:hAnsi="Arial"/>
          <w:color w:val="000000"/>
          <w:sz w:val="20"/>
        </w:rPr>
        <w:t xml:space="preserve"> Perez Moreno</w:t>
      </w:r>
      <w:r w:rsidRPr="00524359">
        <w:rPr>
          <w:rFonts w:ascii="Arial" w:hAnsi="Arial"/>
          <w:sz w:val="20"/>
        </w:rPr>
        <w:t xml:space="preserve">. </w:t>
      </w:r>
    </w:p>
    <w:p w:rsidR="00F2585F" w:rsidRPr="00923170" w:rsidRDefault="00F2585F" w:rsidP="008B5E5C">
      <w:pPr>
        <w:jc w:val="both"/>
        <w:rPr>
          <w:rFonts w:ascii="Arial" w:hAnsi="Arial"/>
          <w:sz w:val="20"/>
        </w:rPr>
      </w:pPr>
    </w:p>
    <w:sectPr w:rsidR="00F2585F" w:rsidRPr="00923170" w:rsidSect="00F2585F">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charset w:val="00"/>
    <w:family w:val="roman"/>
    <w:pitch w:val="variable"/>
    <w:sig w:usb0="00008003" w:usb1="00000000" w:usb2="00000000" w:usb3="00000000" w:csb0="00000001" w:csb1="00000000"/>
  </w:font>
  <w:font w:name="ヒラギノ角ゴ Pro W3">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TimesNewRomanBdMS">
    <w:altName w:val="Cambria"/>
    <w:panose1 w:val="00000000000000000000"/>
    <w:charset w:val="4D"/>
    <w:family w:val="swiss"/>
    <w:notTrueType/>
    <w:pitch w:val="default"/>
    <w:sig w:usb0="00000003" w:usb1="00000000" w:usb2="00000000" w:usb3="00000000" w:csb0="00000001" w:csb1="00000000"/>
  </w:font>
  <w:font w:name="+mn-ea">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1D508F1"/>
    <w:multiLevelType w:val="hybridMultilevel"/>
    <w:tmpl w:val="9AF42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812B8"/>
    <w:multiLevelType w:val="hybridMultilevel"/>
    <w:tmpl w:val="3A149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824E86"/>
    <w:multiLevelType w:val="hybridMultilevel"/>
    <w:tmpl w:val="3E7C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72A72"/>
    <w:multiLevelType w:val="hybridMultilevel"/>
    <w:tmpl w:val="6722ECFE"/>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4248CD"/>
    <w:multiLevelType w:val="hybridMultilevel"/>
    <w:tmpl w:val="2C4CD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9E6CBF"/>
    <w:multiLevelType w:val="hybridMultilevel"/>
    <w:tmpl w:val="A5401D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65921"/>
    <w:multiLevelType w:val="singleLevel"/>
    <w:tmpl w:val="35683FB0"/>
    <w:lvl w:ilvl="0">
      <w:start w:val="1"/>
      <w:numFmt w:val="bullet"/>
      <w:lvlText w:val=""/>
      <w:lvlJc w:val="left"/>
      <w:pPr>
        <w:tabs>
          <w:tab w:val="num" w:pos="360"/>
        </w:tabs>
        <w:ind w:left="360" w:hanging="360"/>
      </w:pPr>
      <w:rPr>
        <w:rFonts w:ascii="Symbol" w:hAnsi="Symbol" w:hint="default"/>
      </w:rPr>
    </w:lvl>
  </w:abstractNum>
  <w:abstractNum w:abstractNumId="8">
    <w:nsid w:val="138B6F2A"/>
    <w:multiLevelType w:val="hybridMultilevel"/>
    <w:tmpl w:val="75DA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91377B"/>
    <w:multiLevelType w:val="hybridMultilevel"/>
    <w:tmpl w:val="B13AAC90"/>
    <w:lvl w:ilvl="0" w:tplc="7DBABA9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5835E1"/>
    <w:multiLevelType w:val="hybridMultilevel"/>
    <w:tmpl w:val="5D12F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677681"/>
    <w:multiLevelType w:val="hybridMultilevel"/>
    <w:tmpl w:val="FD820E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763350"/>
    <w:multiLevelType w:val="hybridMultilevel"/>
    <w:tmpl w:val="60ACFFE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55A0DE7"/>
    <w:multiLevelType w:val="hybridMultilevel"/>
    <w:tmpl w:val="F11C7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8E787D"/>
    <w:multiLevelType w:val="hybridMultilevel"/>
    <w:tmpl w:val="E562A20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347D57"/>
    <w:multiLevelType w:val="hybridMultilevel"/>
    <w:tmpl w:val="A7A630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513247"/>
    <w:multiLevelType w:val="hybridMultilevel"/>
    <w:tmpl w:val="9BA4564C"/>
    <w:lvl w:ilvl="0" w:tplc="511ACB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2F00793"/>
    <w:multiLevelType w:val="hybridMultilevel"/>
    <w:tmpl w:val="D53CE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F96099"/>
    <w:multiLevelType w:val="hybridMultilevel"/>
    <w:tmpl w:val="48BCD4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E4C4DCE"/>
    <w:multiLevelType w:val="hybridMultilevel"/>
    <w:tmpl w:val="D84EAD96"/>
    <w:lvl w:ilvl="0" w:tplc="C75A6A5E">
      <w:start w:val="1"/>
      <w:numFmt w:val="upperLetter"/>
      <w:pStyle w:val="Heading5"/>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A0403"/>
    <w:multiLevelType w:val="hybridMultilevel"/>
    <w:tmpl w:val="4AD8BB04"/>
    <w:lvl w:ilvl="0" w:tplc="0409000F">
      <w:start w:val="1"/>
      <w:numFmt w:val="decimal"/>
      <w:lvlText w:val="%1."/>
      <w:lvlJc w:val="left"/>
      <w:pPr>
        <w:ind w:left="1440" w:hanging="360"/>
      </w:pPr>
      <w:rPr>
        <w:rFonts w:hint="default"/>
        <w:b w:val="0"/>
        <w:u w:val="no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nsid w:val="7D061725"/>
    <w:multiLevelType w:val="hybridMultilevel"/>
    <w:tmpl w:val="2558F0D8"/>
    <w:lvl w:ilvl="0" w:tplc="5E568B44">
      <w:start w:val="11"/>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0"/>
  </w:num>
  <w:num w:numId="4">
    <w:abstractNumId w:val="19"/>
  </w:num>
  <w:num w:numId="5">
    <w:abstractNumId w:val="1"/>
  </w:num>
  <w:num w:numId="6">
    <w:abstractNumId w:val="17"/>
  </w:num>
  <w:num w:numId="7">
    <w:abstractNumId w:val="13"/>
  </w:num>
  <w:num w:numId="8">
    <w:abstractNumId w:val="2"/>
  </w:num>
  <w:num w:numId="9">
    <w:abstractNumId w:val="5"/>
  </w:num>
  <w:num w:numId="10">
    <w:abstractNumId w:val="12"/>
  </w:num>
  <w:num w:numId="11">
    <w:abstractNumId w:val="9"/>
  </w:num>
  <w:num w:numId="12">
    <w:abstractNumId w:val="16"/>
  </w:num>
  <w:num w:numId="13">
    <w:abstractNumId w:val="11"/>
  </w:num>
  <w:num w:numId="14">
    <w:abstractNumId w:val="14"/>
  </w:num>
  <w:num w:numId="15">
    <w:abstractNumId w:val="4"/>
  </w:num>
  <w:num w:numId="16">
    <w:abstractNumId w:val="3"/>
  </w:num>
  <w:num w:numId="17">
    <w:abstractNumId w:val="20"/>
  </w:num>
  <w:num w:numId="18">
    <w:abstractNumId w:val="18"/>
  </w:num>
  <w:num w:numId="19">
    <w:abstractNumId w:val="6"/>
  </w:num>
  <w:num w:numId="20">
    <w:abstractNumId w:val="21"/>
  </w:num>
  <w:num w:numId="21">
    <w:abstractNumId w:val="0"/>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2585F"/>
    <w:rsid w:val="00003980"/>
    <w:rsid w:val="00035A13"/>
    <w:rsid w:val="0004704B"/>
    <w:rsid w:val="001242A4"/>
    <w:rsid w:val="001D62CD"/>
    <w:rsid w:val="001E6CA4"/>
    <w:rsid w:val="00241EF0"/>
    <w:rsid w:val="002C4F64"/>
    <w:rsid w:val="00325753"/>
    <w:rsid w:val="00334A92"/>
    <w:rsid w:val="00343697"/>
    <w:rsid w:val="00381E4C"/>
    <w:rsid w:val="003B0EE2"/>
    <w:rsid w:val="003C77CD"/>
    <w:rsid w:val="003E18DF"/>
    <w:rsid w:val="003F1C5D"/>
    <w:rsid w:val="004C524E"/>
    <w:rsid w:val="00524359"/>
    <w:rsid w:val="005F320D"/>
    <w:rsid w:val="00616677"/>
    <w:rsid w:val="00651F95"/>
    <w:rsid w:val="00691255"/>
    <w:rsid w:val="00705241"/>
    <w:rsid w:val="00707206"/>
    <w:rsid w:val="007B21D3"/>
    <w:rsid w:val="00830F1F"/>
    <w:rsid w:val="00831249"/>
    <w:rsid w:val="00835F47"/>
    <w:rsid w:val="008A5320"/>
    <w:rsid w:val="008B5E5C"/>
    <w:rsid w:val="00923170"/>
    <w:rsid w:val="009B3A8B"/>
    <w:rsid w:val="009F0E2D"/>
    <w:rsid w:val="00A52297"/>
    <w:rsid w:val="00A9746F"/>
    <w:rsid w:val="00C10D9D"/>
    <w:rsid w:val="00C12225"/>
    <w:rsid w:val="00CB7726"/>
    <w:rsid w:val="00CC36E3"/>
    <w:rsid w:val="00D22345"/>
    <w:rsid w:val="00DE3A0B"/>
    <w:rsid w:val="00E11A95"/>
    <w:rsid w:val="00E11ADA"/>
    <w:rsid w:val="00E54587"/>
    <w:rsid w:val="00E62989"/>
    <w:rsid w:val="00E76DD0"/>
    <w:rsid w:val="00E8016B"/>
    <w:rsid w:val="00E95772"/>
    <w:rsid w:val="00ED1AAC"/>
    <w:rsid w:val="00EE1627"/>
    <w:rsid w:val="00F10AD2"/>
    <w:rsid w:val="00F2585F"/>
    <w:rsid w:val="00FB68D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F60418"/>
  </w:style>
  <w:style w:type="paragraph" w:styleId="Heading1">
    <w:name w:val="heading 1"/>
    <w:basedOn w:val="Normal"/>
    <w:next w:val="Normal"/>
    <w:link w:val="Heading1Char"/>
    <w:qFormat/>
    <w:rsid w:val="00F2585F"/>
    <w:pPr>
      <w:keepNext/>
      <w:outlineLvl w:val="0"/>
    </w:pPr>
    <w:rPr>
      <w:rFonts w:ascii="Arial" w:eastAsia="Times New Roman" w:hAnsi="Arial" w:cs="Courier New"/>
      <w:b/>
      <w:bCs/>
      <w:sz w:val="22"/>
      <w:szCs w:val="20"/>
      <w:lang w:val="en-CA"/>
    </w:rPr>
  </w:style>
  <w:style w:type="paragraph" w:styleId="Heading2">
    <w:name w:val="heading 2"/>
    <w:basedOn w:val="Normal"/>
    <w:next w:val="Normal"/>
    <w:link w:val="Heading2Char"/>
    <w:uiPriority w:val="99"/>
    <w:qFormat/>
    <w:rsid w:val="00F2585F"/>
    <w:pPr>
      <w:keepNext/>
      <w:ind w:left="-108"/>
      <w:jc w:val="center"/>
      <w:outlineLvl w:val="1"/>
    </w:pPr>
    <w:rPr>
      <w:rFonts w:ascii="Times New Roman" w:eastAsia="Times New Roman" w:hAnsi="Times New Roman" w:cs="Times New Roman"/>
      <w:b/>
      <w:bCs/>
      <w:sz w:val="20"/>
      <w:lang w:val="en-CA"/>
    </w:rPr>
  </w:style>
  <w:style w:type="paragraph" w:styleId="Heading3">
    <w:name w:val="heading 3"/>
    <w:basedOn w:val="Normal"/>
    <w:next w:val="Normal"/>
    <w:link w:val="Heading3Char"/>
    <w:uiPriority w:val="9"/>
    <w:qFormat/>
    <w:rsid w:val="00F2585F"/>
    <w:pPr>
      <w:keepNext/>
      <w:ind w:left="360"/>
      <w:outlineLvl w:val="2"/>
    </w:pPr>
    <w:rPr>
      <w:rFonts w:ascii="Arial" w:eastAsia="Times New Roman" w:hAnsi="Arial" w:cs="Courier New"/>
      <w:b/>
      <w:bCs/>
      <w:caps/>
      <w:sz w:val="22"/>
      <w:szCs w:val="20"/>
      <w:lang w:val="en-CA"/>
    </w:rPr>
  </w:style>
  <w:style w:type="paragraph" w:styleId="Heading4">
    <w:name w:val="heading 4"/>
    <w:basedOn w:val="Normal"/>
    <w:next w:val="Normal"/>
    <w:link w:val="Heading4Char"/>
    <w:uiPriority w:val="99"/>
    <w:qFormat/>
    <w:rsid w:val="00F2585F"/>
    <w:pPr>
      <w:keepNext/>
      <w:outlineLvl w:val="3"/>
    </w:pPr>
    <w:rPr>
      <w:rFonts w:ascii="Times New Roman" w:eastAsia="Times New Roman" w:hAnsi="Times New Roman" w:cs="Times New Roman"/>
      <w:snapToGrid w:val="0"/>
      <w:color w:val="000000"/>
      <w:szCs w:val="20"/>
    </w:rPr>
  </w:style>
  <w:style w:type="paragraph" w:styleId="Heading5">
    <w:name w:val="heading 5"/>
    <w:basedOn w:val="Normal"/>
    <w:next w:val="Normal"/>
    <w:link w:val="Heading5Char"/>
    <w:uiPriority w:val="99"/>
    <w:qFormat/>
    <w:rsid w:val="00F2585F"/>
    <w:pPr>
      <w:keepNext/>
      <w:widowControl w:val="0"/>
      <w:numPr>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eastAsia="Times New Roman" w:hAnsi="Arial" w:cs="Arial"/>
      <w:b/>
      <w:bCs/>
      <w:caps/>
      <w:sz w:val="22"/>
      <w:szCs w:val="20"/>
      <w:lang w:val="en-CA"/>
    </w:rPr>
  </w:style>
  <w:style w:type="paragraph" w:styleId="Heading6">
    <w:name w:val="heading 6"/>
    <w:basedOn w:val="Normal"/>
    <w:next w:val="Normal"/>
    <w:link w:val="Heading6Char"/>
    <w:uiPriority w:val="99"/>
    <w:qFormat/>
    <w:rsid w:val="00F2585F"/>
    <w:pPr>
      <w:keepNext/>
      <w:jc w:val="center"/>
      <w:outlineLvl w:val="5"/>
    </w:pPr>
    <w:rPr>
      <w:rFonts w:ascii="Arial" w:eastAsia="Times New Roman" w:hAnsi="Arial" w:cs="Courier New"/>
      <w:b/>
      <w:bCs/>
      <w:sz w:val="22"/>
      <w:szCs w:val="20"/>
      <w:lang w:val="en-CA"/>
    </w:rPr>
  </w:style>
  <w:style w:type="paragraph" w:styleId="Heading7">
    <w:name w:val="heading 7"/>
    <w:basedOn w:val="Normal"/>
    <w:next w:val="Normal"/>
    <w:link w:val="Heading7Char"/>
    <w:uiPriority w:val="99"/>
    <w:qFormat/>
    <w:rsid w:val="00F2585F"/>
    <w:pPr>
      <w:keepNext/>
      <w:outlineLvl w:val="6"/>
    </w:pPr>
    <w:rPr>
      <w:rFonts w:ascii="Arial" w:eastAsia="Times New Roman" w:hAnsi="Arial" w:cs="Arial"/>
      <w:b/>
      <w:bCs/>
      <w:sz w:val="16"/>
      <w:szCs w:val="20"/>
      <w:lang w:val="en-CA"/>
    </w:rPr>
  </w:style>
  <w:style w:type="paragraph" w:styleId="Heading8">
    <w:name w:val="heading 8"/>
    <w:basedOn w:val="Normal"/>
    <w:next w:val="Normal"/>
    <w:link w:val="Heading8Char"/>
    <w:uiPriority w:val="99"/>
    <w:qFormat/>
    <w:rsid w:val="00F2585F"/>
    <w:pPr>
      <w:keepNext/>
      <w:jc w:val="center"/>
      <w:outlineLvl w:val="7"/>
    </w:pPr>
    <w:rPr>
      <w:rFonts w:ascii="Arial" w:eastAsia="Times New Roman" w:hAnsi="Arial" w:cs="Arial"/>
      <w:i/>
      <w:iCs/>
      <w:sz w:val="22"/>
      <w:szCs w:val="20"/>
      <w:lang w:val="en-CA"/>
    </w:rPr>
  </w:style>
  <w:style w:type="paragraph" w:styleId="Heading9">
    <w:name w:val="heading 9"/>
    <w:basedOn w:val="Normal"/>
    <w:next w:val="Normal"/>
    <w:link w:val="Heading9Char"/>
    <w:qFormat/>
    <w:rsid w:val="00F2585F"/>
    <w:pPr>
      <w:keepNext/>
      <w:jc w:val="center"/>
      <w:outlineLvl w:val="8"/>
    </w:pPr>
    <w:rPr>
      <w:rFonts w:ascii="Times New Roman" w:eastAsia="Times New Roman" w:hAnsi="Times New Roman" w:cs="Times New Roman"/>
      <w:b/>
      <w:bCs/>
      <w:sz w:val="20"/>
      <w:szCs w:val="20"/>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2"/>
    <w:uiPriority w:val="99"/>
    <w:rsid w:val="00F2585F"/>
    <w:rPr>
      <w:rFonts w:ascii="Tahoma" w:eastAsia="Times New Roman" w:hAnsi="Tahoma" w:cs="Tahoma"/>
      <w:sz w:val="16"/>
      <w:szCs w:val="16"/>
      <w:lang w:val="en-CA"/>
    </w:rPr>
  </w:style>
  <w:style w:type="character" w:customStyle="1" w:styleId="BalloonTextChar">
    <w:name w:val="Balloon Text Char"/>
    <w:basedOn w:val="DefaultParagraphFont"/>
    <w:link w:val="BalloonText"/>
    <w:uiPriority w:val="99"/>
    <w:semiHidden/>
    <w:rsid w:val="003A6A21"/>
    <w:rPr>
      <w:rFonts w:ascii="Lucida Grande" w:hAnsi="Lucida Grande" w:cs="Lucida Grande"/>
      <w:sz w:val="18"/>
      <w:szCs w:val="18"/>
    </w:rPr>
  </w:style>
  <w:style w:type="character" w:customStyle="1" w:styleId="Heading1Char">
    <w:name w:val="Heading 1 Char"/>
    <w:basedOn w:val="DefaultParagraphFont"/>
    <w:link w:val="Heading1"/>
    <w:rsid w:val="00F2585F"/>
    <w:rPr>
      <w:rFonts w:ascii="Arial" w:eastAsia="Times New Roman" w:hAnsi="Arial" w:cs="Courier New"/>
      <w:b/>
      <w:bCs/>
      <w:sz w:val="22"/>
      <w:szCs w:val="20"/>
      <w:lang w:val="en-CA"/>
    </w:rPr>
  </w:style>
  <w:style w:type="character" w:customStyle="1" w:styleId="Heading2Char">
    <w:name w:val="Heading 2 Char"/>
    <w:basedOn w:val="DefaultParagraphFont"/>
    <w:link w:val="Heading2"/>
    <w:uiPriority w:val="99"/>
    <w:rsid w:val="00F2585F"/>
    <w:rPr>
      <w:rFonts w:ascii="Times New Roman" w:eastAsia="Times New Roman" w:hAnsi="Times New Roman" w:cs="Times New Roman"/>
      <w:b/>
      <w:bCs/>
      <w:sz w:val="20"/>
      <w:lang w:val="en-CA"/>
    </w:rPr>
  </w:style>
  <w:style w:type="character" w:customStyle="1" w:styleId="Heading3Char">
    <w:name w:val="Heading 3 Char"/>
    <w:basedOn w:val="DefaultParagraphFont"/>
    <w:link w:val="Heading3"/>
    <w:uiPriority w:val="9"/>
    <w:rsid w:val="00F2585F"/>
    <w:rPr>
      <w:rFonts w:ascii="Arial" w:eastAsia="Times New Roman" w:hAnsi="Arial" w:cs="Courier New"/>
      <w:b/>
      <w:bCs/>
      <w:caps/>
      <w:sz w:val="22"/>
      <w:szCs w:val="20"/>
      <w:lang w:val="en-CA"/>
    </w:rPr>
  </w:style>
  <w:style w:type="character" w:customStyle="1" w:styleId="Heading4Char">
    <w:name w:val="Heading 4 Char"/>
    <w:basedOn w:val="DefaultParagraphFont"/>
    <w:link w:val="Heading4"/>
    <w:uiPriority w:val="99"/>
    <w:rsid w:val="00F2585F"/>
    <w:rPr>
      <w:rFonts w:ascii="Times New Roman" w:eastAsia="Times New Roman" w:hAnsi="Times New Roman" w:cs="Times New Roman"/>
      <w:snapToGrid w:val="0"/>
      <w:color w:val="000000"/>
      <w:szCs w:val="20"/>
    </w:rPr>
  </w:style>
  <w:style w:type="character" w:customStyle="1" w:styleId="Heading5Char">
    <w:name w:val="Heading 5 Char"/>
    <w:basedOn w:val="DefaultParagraphFont"/>
    <w:link w:val="Heading5"/>
    <w:uiPriority w:val="99"/>
    <w:rsid w:val="00F2585F"/>
    <w:rPr>
      <w:rFonts w:ascii="Arial" w:eastAsia="Times New Roman" w:hAnsi="Arial" w:cs="Arial"/>
      <w:b/>
      <w:bCs/>
      <w:caps/>
      <w:sz w:val="22"/>
      <w:szCs w:val="20"/>
      <w:lang w:val="en-CA"/>
    </w:rPr>
  </w:style>
  <w:style w:type="character" w:customStyle="1" w:styleId="Heading6Char">
    <w:name w:val="Heading 6 Char"/>
    <w:basedOn w:val="DefaultParagraphFont"/>
    <w:link w:val="Heading6"/>
    <w:uiPriority w:val="99"/>
    <w:rsid w:val="00F2585F"/>
    <w:rPr>
      <w:rFonts w:ascii="Arial" w:eastAsia="Times New Roman" w:hAnsi="Arial" w:cs="Courier New"/>
      <w:b/>
      <w:bCs/>
      <w:sz w:val="22"/>
      <w:szCs w:val="20"/>
      <w:lang w:val="en-CA"/>
    </w:rPr>
  </w:style>
  <w:style w:type="character" w:customStyle="1" w:styleId="Heading7Char">
    <w:name w:val="Heading 7 Char"/>
    <w:basedOn w:val="DefaultParagraphFont"/>
    <w:link w:val="Heading7"/>
    <w:uiPriority w:val="99"/>
    <w:rsid w:val="00F2585F"/>
    <w:rPr>
      <w:rFonts w:ascii="Arial" w:eastAsia="Times New Roman" w:hAnsi="Arial" w:cs="Arial"/>
      <w:b/>
      <w:bCs/>
      <w:sz w:val="16"/>
      <w:szCs w:val="20"/>
      <w:lang w:val="en-CA"/>
    </w:rPr>
  </w:style>
  <w:style w:type="character" w:customStyle="1" w:styleId="Heading8Char">
    <w:name w:val="Heading 8 Char"/>
    <w:basedOn w:val="DefaultParagraphFont"/>
    <w:link w:val="Heading8"/>
    <w:uiPriority w:val="99"/>
    <w:rsid w:val="00F2585F"/>
    <w:rPr>
      <w:rFonts w:ascii="Arial" w:eastAsia="Times New Roman" w:hAnsi="Arial" w:cs="Arial"/>
      <w:i/>
      <w:iCs/>
      <w:sz w:val="22"/>
      <w:szCs w:val="20"/>
      <w:lang w:val="en-CA"/>
    </w:rPr>
  </w:style>
  <w:style w:type="character" w:customStyle="1" w:styleId="Heading9Char">
    <w:name w:val="Heading 9 Char"/>
    <w:basedOn w:val="DefaultParagraphFont"/>
    <w:link w:val="Heading9"/>
    <w:rsid w:val="00F2585F"/>
    <w:rPr>
      <w:rFonts w:ascii="Times New Roman" w:eastAsia="Times New Roman" w:hAnsi="Times New Roman" w:cs="Times New Roman"/>
      <w:b/>
      <w:bCs/>
      <w:sz w:val="20"/>
      <w:szCs w:val="20"/>
      <w:lang w:val="en-CA"/>
    </w:rPr>
  </w:style>
  <w:style w:type="paragraph" w:styleId="BodyText">
    <w:name w:val="Body Text"/>
    <w:basedOn w:val="Normal"/>
    <w:link w:val="BodyTextChar"/>
    <w:rsid w:val="00F2585F"/>
    <w:rPr>
      <w:rFonts w:ascii="Times New Roman" w:eastAsia="Times New Roman" w:hAnsi="Times New Roman" w:cs="Times New Roman"/>
      <w:szCs w:val="20"/>
      <w:lang w:val="en-GB"/>
    </w:rPr>
  </w:style>
  <w:style w:type="character" w:customStyle="1" w:styleId="BodyTextChar">
    <w:name w:val="Body Text Char"/>
    <w:basedOn w:val="DefaultParagraphFont"/>
    <w:link w:val="BodyText"/>
    <w:uiPriority w:val="99"/>
    <w:rsid w:val="00F2585F"/>
    <w:rPr>
      <w:rFonts w:ascii="Times New Roman" w:eastAsia="Times New Roman" w:hAnsi="Times New Roman" w:cs="Times New Roman"/>
      <w:szCs w:val="20"/>
      <w:lang w:val="en-GB"/>
    </w:rPr>
  </w:style>
  <w:style w:type="paragraph" w:styleId="BodyText2">
    <w:name w:val="Body Text 2"/>
    <w:basedOn w:val="Normal"/>
    <w:link w:val="BodyText2Char"/>
    <w:uiPriority w:val="99"/>
    <w:rsid w:val="00F2585F"/>
    <w:rPr>
      <w:rFonts w:ascii="Times New Roman" w:eastAsia="Times New Roman" w:hAnsi="Times New Roman" w:cs="Times New Roman"/>
      <w:b/>
      <w:szCs w:val="20"/>
      <w:lang w:val="en-GB"/>
    </w:rPr>
  </w:style>
  <w:style w:type="character" w:customStyle="1" w:styleId="BodyText2Char">
    <w:name w:val="Body Text 2 Char"/>
    <w:basedOn w:val="DefaultParagraphFont"/>
    <w:link w:val="BodyText2"/>
    <w:uiPriority w:val="99"/>
    <w:rsid w:val="00F2585F"/>
    <w:rPr>
      <w:rFonts w:ascii="Times New Roman" w:eastAsia="Times New Roman" w:hAnsi="Times New Roman" w:cs="Times New Roman"/>
      <w:b/>
      <w:szCs w:val="20"/>
      <w:lang w:val="en-GB"/>
    </w:rPr>
  </w:style>
  <w:style w:type="paragraph" w:styleId="BodyTextIndent">
    <w:name w:val="Body Text Indent"/>
    <w:basedOn w:val="Normal"/>
    <w:link w:val="BodyTextIndentChar"/>
    <w:uiPriority w:val="99"/>
    <w:rsid w:val="00F2585F"/>
    <w:pPr>
      <w:ind w:left="360"/>
      <w:jc w:val="both"/>
    </w:pPr>
    <w:rPr>
      <w:rFonts w:ascii="Arial" w:eastAsia="Times New Roman" w:hAnsi="Arial" w:cs="Courier New"/>
      <w:sz w:val="22"/>
      <w:szCs w:val="20"/>
      <w:lang w:val="en-CA"/>
    </w:rPr>
  </w:style>
  <w:style w:type="character" w:customStyle="1" w:styleId="BodyTextIndentChar">
    <w:name w:val="Body Text Indent Char"/>
    <w:basedOn w:val="DefaultParagraphFont"/>
    <w:link w:val="BodyTextIndent"/>
    <w:uiPriority w:val="99"/>
    <w:rsid w:val="00F2585F"/>
    <w:rPr>
      <w:rFonts w:ascii="Arial" w:eastAsia="Times New Roman" w:hAnsi="Arial" w:cs="Courier New"/>
      <w:sz w:val="22"/>
      <w:szCs w:val="20"/>
      <w:lang w:val="en-CA"/>
    </w:rPr>
  </w:style>
  <w:style w:type="paragraph" w:styleId="Footer">
    <w:name w:val="footer"/>
    <w:basedOn w:val="Normal"/>
    <w:link w:val="FooterChar"/>
    <w:uiPriority w:val="99"/>
    <w:rsid w:val="00F2585F"/>
    <w:pPr>
      <w:tabs>
        <w:tab w:val="center" w:pos="4320"/>
        <w:tab w:val="right" w:pos="8640"/>
      </w:tabs>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F2585F"/>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rsid w:val="00F258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eastAsia="Times New Roman" w:hAnsi="Times New Roman" w:cs="Times New Roman"/>
      <w:color w:val="000000"/>
      <w:szCs w:val="20"/>
      <w:lang w:val="en-GB"/>
    </w:rPr>
  </w:style>
  <w:style w:type="character" w:customStyle="1" w:styleId="BodyTextIndent2Char">
    <w:name w:val="Body Text Indent 2 Char"/>
    <w:basedOn w:val="DefaultParagraphFont"/>
    <w:link w:val="BodyTextIndent2"/>
    <w:uiPriority w:val="99"/>
    <w:rsid w:val="00F2585F"/>
    <w:rPr>
      <w:rFonts w:ascii="Times New Roman" w:eastAsia="Times New Roman" w:hAnsi="Times New Roman" w:cs="Times New Roman"/>
      <w:color w:val="000000"/>
      <w:szCs w:val="20"/>
      <w:lang w:val="en-GB"/>
    </w:rPr>
  </w:style>
  <w:style w:type="paragraph" w:styleId="BodyTextIndent3">
    <w:name w:val="Body Text Indent 3"/>
    <w:basedOn w:val="Normal"/>
    <w:link w:val="BodyTextIndent3Char"/>
    <w:uiPriority w:val="99"/>
    <w:rsid w:val="00F258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eastAsia="Times New Roman" w:hAnsi="Times New Roman" w:cs="Times New Roman"/>
      <w:color w:val="000000"/>
      <w:szCs w:val="20"/>
      <w:lang w:val="en-GB"/>
    </w:rPr>
  </w:style>
  <w:style w:type="character" w:customStyle="1" w:styleId="BodyTextIndent3Char">
    <w:name w:val="Body Text Indent 3 Char"/>
    <w:basedOn w:val="DefaultParagraphFont"/>
    <w:link w:val="BodyTextIndent3"/>
    <w:uiPriority w:val="99"/>
    <w:rsid w:val="00F2585F"/>
    <w:rPr>
      <w:rFonts w:ascii="Times New Roman" w:eastAsia="Times New Roman" w:hAnsi="Times New Roman" w:cs="Times New Roman"/>
      <w:color w:val="000000"/>
      <w:szCs w:val="20"/>
      <w:lang w:val="en-GB"/>
    </w:rPr>
  </w:style>
  <w:style w:type="paragraph" w:styleId="Header">
    <w:name w:val="header"/>
    <w:basedOn w:val="Normal"/>
    <w:link w:val="HeaderChar"/>
    <w:uiPriority w:val="99"/>
    <w:rsid w:val="00F2585F"/>
    <w:pPr>
      <w:tabs>
        <w:tab w:val="center" w:pos="4320"/>
        <w:tab w:val="right" w:pos="8640"/>
      </w:tabs>
    </w:pPr>
    <w:rPr>
      <w:rFonts w:ascii="Arial" w:eastAsia="Times New Roman" w:hAnsi="Arial" w:cs="Courier New"/>
      <w:sz w:val="22"/>
      <w:szCs w:val="20"/>
      <w:lang w:val="en-CA"/>
    </w:rPr>
  </w:style>
  <w:style w:type="character" w:customStyle="1" w:styleId="HeaderChar">
    <w:name w:val="Header Char"/>
    <w:basedOn w:val="DefaultParagraphFont"/>
    <w:link w:val="Header"/>
    <w:uiPriority w:val="99"/>
    <w:rsid w:val="00F2585F"/>
    <w:rPr>
      <w:rFonts w:ascii="Arial" w:eastAsia="Times New Roman" w:hAnsi="Arial" w:cs="Courier New"/>
      <w:sz w:val="22"/>
      <w:szCs w:val="20"/>
      <w:lang w:val="en-CA"/>
    </w:rPr>
  </w:style>
  <w:style w:type="paragraph" w:styleId="BodyText3">
    <w:name w:val="Body Text 3"/>
    <w:basedOn w:val="Normal"/>
    <w:link w:val="BodyText3Char"/>
    <w:uiPriority w:val="99"/>
    <w:rsid w:val="00F2585F"/>
    <w:pPr>
      <w:jc w:val="center"/>
    </w:pPr>
    <w:rPr>
      <w:rFonts w:ascii="Arial" w:eastAsia="Times New Roman" w:hAnsi="Arial" w:cs="Arial"/>
      <w:b/>
      <w:bCs/>
      <w:sz w:val="20"/>
      <w:szCs w:val="20"/>
      <w:lang w:val="en-CA"/>
    </w:rPr>
  </w:style>
  <w:style w:type="character" w:customStyle="1" w:styleId="BodyText3Char">
    <w:name w:val="Body Text 3 Char"/>
    <w:basedOn w:val="DefaultParagraphFont"/>
    <w:link w:val="BodyText3"/>
    <w:uiPriority w:val="99"/>
    <w:rsid w:val="00F2585F"/>
    <w:rPr>
      <w:rFonts w:ascii="Arial" w:eastAsia="Times New Roman" w:hAnsi="Arial" w:cs="Arial"/>
      <w:b/>
      <w:bCs/>
      <w:sz w:val="20"/>
      <w:szCs w:val="20"/>
      <w:lang w:val="en-CA"/>
    </w:rPr>
  </w:style>
  <w:style w:type="character" w:styleId="Hyperlink">
    <w:name w:val="Hyperlink"/>
    <w:basedOn w:val="DefaultParagraphFont"/>
    <w:uiPriority w:val="99"/>
    <w:rsid w:val="00F2585F"/>
    <w:rPr>
      <w:color w:val="0000FF"/>
      <w:u w:val="single"/>
    </w:rPr>
  </w:style>
  <w:style w:type="character" w:styleId="PageNumber">
    <w:name w:val="page number"/>
    <w:basedOn w:val="DefaultParagraphFont"/>
    <w:uiPriority w:val="99"/>
    <w:rsid w:val="00F2585F"/>
  </w:style>
  <w:style w:type="character" w:styleId="FollowedHyperlink">
    <w:name w:val="FollowedHyperlink"/>
    <w:basedOn w:val="DefaultParagraphFont"/>
    <w:uiPriority w:val="99"/>
    <w:rsid w:val="00F2585F"/>
    <w:rPr>
      <w:color w:val="800080"/>
      <w:u w:val="single"/>
    </w:rPr>
  </w:style>
  <w:style w:type="paragraph" w:styleId="FootnoteText">
    <w:name w:val="footnote text"/>
    <w:basedOn w:val="Normal"/>
    <w:link w:val="FootnoteTextChar"/>
    <w:uiPriority w:val="99"/>
    <w:rsid w:val="00F2585F"/>
    <w:rPr>
      <w:rFonts w:ascii="Arial" w:eastAsia="Times New Roman" w:hAnsi="Arial" w:cs="Courier New"/>
      <w:sz w:val="20"/>
      <w:szCs w:val="20"/>
      <w:lang w:val="en-CA"/>
    </w:rPr>
  </w:style>
  <w:style w:type="character" w:customStyle="1" w:styleId="FootnoteTextChar">
    <w:name w:val="Footnote Text Char"/>
    <w:basedOn w:val="DefaultParagraphFont"/>
    <w:link w:val="FootnoteText"/>
    <w:uiPriority w:val="99"/>
    <w:rsid w:val="00F2585F"/>
    <w:rPr>
      <w:rFonts w:ascii="Arial" w:eastAsia="Times New Roman" w:hAnsi="Arial" w:cs="Courier New"/>
      <w:sz w:val="20"/>
      <w:szCs w:val="20"/>
      <w:lang w:val="en-CA"/>
    </w:rPr>
  </w:style>
  <w:style w:type="character" w:styleId="FootnoteReference">
    <w:name w:val="footnote reference"/>
    <w:basedOn w:val="DefaultParagraphFont"/>
    <w:uiPriority w:val="99"/>
    <w:rsid w:val="00F2585F"/>
    <w:rPr>
      <w:vertAlign w:val="superscript"/>
    </w:rPr>
  </w:style>
  <w:style w:type="paragraph" w:styleId="Caption">
    <w:name w:val="caption"/>
    <w:basedOn w:val="Normal"/>
    <w:next w:val="Normal"/>
    <w:uiPriority w:val="35"/>
    <w:qFormat/>
    <w:rsid w:val="00F2585F"/>
    <w:rPr>
      <w:rFonts w:ascii="Arial" w:eastAsia="Times New Roman" w:hAnsi="Arial" w:cs="Arial"/>
      <w:b/>
      <w:bCs/>
      <w:sz w:val="16"/>
      <w:szCs w:val="20"/>
      <w:lang w:val="en-CA"/>
    </w:rPr>
  </w:style>
  <w:style w:type="character" w:customStyle="1" w:styleId="BalloonTextChar2">
    <w:name w:val="Balloon Text Char2"/>
    <w:basedOn w:val="DefaultParagraphFont"/>
    <w:link w:val="BalloonText"/>
    <w:uiPriority w:val="99"/>
    <w:rsid w:val="00F2585F"/>
    <w:rPr>
      <w:rFonts w:ascii="Tahoma" w:eastAsia="Times New Roman" w:hAnsi="Tahoma" w:cs="Tahoma"/>
      <w:sz w:val="16"/>
      <w:szCs w:val="16"/>
      <w:lang w:val="en-CA"/>
    </w:rPr>
  </w:style>
  <w:style w:type="table" w:styleId="TableGrid">
    <w:name w:val="Table Grid"/>
    <w:basedOn w:val="TableNormal"/>
    <w:rsid w:val="00F2585F"/>
    <w:rPr>
      <w:rFonts w:ascii="Times New Roman" w:eastAsia="Times New Roman" w:hAnsi="Times New Roman" w:cs="Times New Roman"/>
      <w:sz w:val="20"/>
      <w:szCs w:val="20"/>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F2585F"/>
    <w:rPr>
      <w:sz w:val="16"/>
      <w:szCs w:val="16"/>
    </w:rPr>
  </w:style>
  <w:style w:type="paragraph" w:styleId="CommentText">
    <w:name w:val="annotation text"/>
    <w:basedOn w:val="Normal"/>
    <w:link w:val="CommentTextChar"/>
    <w:uiPriority w:val="99"/>
    <w:rsid w:val="00F2585F"/>
    <w:rPr>
      <w:rFonts w:ascii="Arial" w:eastAsia="Times New Roman" w:hAnsi="Arial" w:cs="Courier New"/>
      <w:sz w:val="20"/>
      <w:szCs w:val="20"/>
      <w:lang w:val="en-CA"/>
    </w:rPr>
  </w:style>
  <w:style w:type="character" w:customStyle="1" w:styleId="CommentTextChar">
    <w:name w:val="Comment Text Char"/>
    <w:basedOn w:val="DefaultParagraphFont"/>
    <w:link w:val="CommentText"/>
    <w:uiPriority w:val="99"/>
    <w:rsid w:val="00F2585F"/>
    <w:rPr>
      <w:rFonts w:ascii="Arial" w:eastAsia="Times New Roman" w:hAnsi="Arial" w:cs="Courier New"/>
      <w:sz w:val="20"/>
      <w:szCs w:val="20"/>
      <w:lang w:val="en-CA"/>
    </w:rPr>
  </w:style>
  <w:style w:type="character" w:customStyle="1" w:styleId="style31">
    <w:name w:val="style31"/>
    <w:basedOn w:val="DefaultParagraphFont"/>
    <w:rsid w:val="00F2585F"/>
    <w:rPr>
      <w:rFonts w:ascii="Verdana" w:hAnsi="Verdana" w:hint="default"/>
      <w:color w:val="2E3143"/>
    </w:rPr>
  </w:style>
  <w:style w:type="paragraph" w:customStyle="1" w:styleId="Default">
    <w:name w:val="Default"/>
    <w:rsid w:val="00F2585F"/>
    <w:pPr>
      <w:autoSpaceDE w:val="0"/>
      <w:autoSpaceDN w:val="0"/>
      <w:adjustRightInd w:val="0"/>
    </w:pPr>
    <w:rPr>
      <w:rFonts w:ascii="Arial" w:eastAsia="Times New Roman" w:hAnsi="Arial" w:cs="Arial"/>
      <w:color w:val="000000"/>
    </w:rPr>
  </w:style>
  <w:style w:type="paragraph" w:styleId="CommentSubject">
    <w:name w:val="annotation subject"/>
    <w:basedOn w:val="CommentText"/>
    <w:next w:val="CommentText"/>
    <w:link w:val="CommentSubjectChar"/>
    <w:uiPriority w:val="99"/>
    <w:rsid w:val="00F2585F"/>
    <w:rPr>
      <w:b/>
      <w:bCs/>
    </w:rPr>
  </w:style>
  <w:style w:type="character" w:customStyle="1" w:styleId="CommentSubjectChar">
    <w:name w:val="Comment Subject Char"/>
    <w:basedOn w:val="CommentTextChar"/>
    <w:link w:val="CommentSubject"/>
    <w:uiPriority w:val="99"/>
    <w:rsid w:val="00F2585F"/>
    <w:rPr>
      <w:b/>
      <w:bCs/>
    </w:rPr>
  </w:style>
  <w:style w:type="paragraph" w:styleId="ListParagraph">
    <w:name w:val="List Paragraph"/>
    <w:basedOn w:val="Normal"/>
    <w:uiPriority w:val="34"/>
    <w:qFormat/>
    <w:rsid w:val="00F2585F"/>
    <w:pPr>
      <w:ind w:left="720"/>
    </w:pPr>
    <w:rPr>
      <w:rFonts w:ascii="Arial" w:eastAsia="Times New Roman" w:hAnsi="Arial" w:cs="Courier New"/>
      <w:sz w:val="22"/>
      <w:szCs w:val="20"/>
      <w:lang w:val="en-CA"/>
    </w:rPr>
  </w:style>
  <w:style w:type="paragraph" w:styleId="NoSpacing">
    <w:name w:val="No Spacing"/>
    <w:uiPriority w:val="1"/>
    <w:qFormat/>
    <w:rsid w:val="00F2585F"/>
    <w:rPr>
      <w:rFonts w:ascii="Calibri" w:eastAsia="Times New Roman" w:hAnsi="Calibri" w:cs="Times New Roman"/>
      <w:sz w:val="22"/>
      <w:szCs w:val="22"/>
    </w:rPr>
  </w:style>
  <w:style w:type="paragraph" w:styleId="PlainText">
    <w:name w:val="Plain Text"/>
    <w:basedOn w:val="Normal"/>
    <w:link w:val="PlainTextChar"/>
    <w:uiPriority w:val="99"/>
    <w:rsid w:val="00F2585F"/>
    <w:rPr>
      <w:rFonts w:ascii="Courier New" w:eastAsia="Times New Roman" w:hAnsi="Courier New" w:cs="Times New Roman"/>
      <w:sz w:val="20"/>
      <w:szCs w:val="20"/>
      <w:lang w:eastAsia="ja-JP"/>
    </w:rPr>
  </w:style>
  <w:style w:type="character" w:customStyle="1" w:styleId="PlainTextChar">
    <w:name w:val="Plain Text Char"/>
    <w:basedOn w:val="DefaultParagraphFont"/>
    <w:link w:val="PlainText"/>
    <w:uiPriority w:val="99"/>
    <w:rsid w:val="00F2585F"/>
    <w:rPr>
      <w:rFonts w:ascii="Courier New" w:eastAsia="Times New Roman" w:hAnsi="Courier New" w:cs="Times New Roman"/>
      <w:sz w:val="20"/>
      <w:szCs w:val="20"/>
      <w:lang w:eastAsia="ja-JP"/>
    </w:rPr>
  </w:style>
  <w:style w:type="paragraph" w:customStyle="1" w:styleId="NumPar2">
    <w:name w:val="NumPar 2"/>
    <w:basedOn w:val="Heading2"/>
    <w:next w:val="Normal"/>
    <w:rsid w:val="00F2585F"/>
    <w:pPr>
      <w:keepNext w:val="0"/>
      <w:spacing w:after="240"/>
      <w:ind w:left="0"/>
      <w:jc w:val="both"/>
    </w:pPr>
    <w:rPr>
      <w:b w:val="0"/>
      <w:sz w:val="24"/>
      <w:lang w:val="es-ES_tradnl" w:eastAsia="ja-JP"/>
    </w:rPr>
  </w:style>
  <w:style w:type="character" w:customStyle="1" w:styleId="CharChar1">
    <w:name w:val="Char Char1"/>
    <w:basedOn w:val="DefaultParagraphFont"/>
    <w:rsid w:val="00F2585F"/>
    <w:rPr>
      <w:rFonts w:ascii="Arial" w:hAnsi="Arial" w:cs="Lucida Grande"/>
      <w:noProof w:val="0"/>
      <w:lang w:val="en-CA"/>
    </w:rPr>
  </w:style>
  <w:style w:type="character" w:customStyle="1" w:styleId="CharChar">
    <w:name w:val="Char Char"/>
    <w:basedOn w:val="CharChar1"/>
    <w:rsid w:val="00F2585F"/>
    <w:rPr>
      <w:b/>
      <w:bCs/>
    </w:rPr>
  </w:style>
  <w:style w:type="paragraph" w:styleId="NormalWeb">
    <w:name w:val="Normal (Web)"/>
    <w:basedOn w:val="Normal"/>
    <w:uiPriority w:val="99"/>
    <w:unhideWhenUsed/>
    <w:rsid w:val="00F2585F"/>
    <w:pPr>
      <w:spacing w:before="100" w:beforeAutospacing="1" w:after="100" w:afterAutospacing="1"/>
    </w:pPr>
    <w:rPr>
      <w:rFonts w:ascii="Times New Roman" w:eastAsia="Calibri" w:hAnsi="Times New Roman" w:cs="Times New Roman"/>
      <w:lang w:eastAsia="ja-JP"/>
    </w:rPr>
  </w:style>
  <w:style w:type="character" w:styleId="HTMLAcronym">
    <w:name w:val="HTML Acronym"/>
    <w:basedOn w:val="DefaultParagraphFont"/>
    <w:rsid w:val="00F2585F"/>
  </w:style>
  <w:style w:type="paragraph" w:customStyle="1" w:styleId="CM29">
    <w:name w:val="CM29"/>
    <w:basedOn w:val="Default"/>
    <w:next w:val="Default"/>
    <w:rsid w:val="00F2585F"/>
    <w:pPr>
      <w:widowControl w:val="0"/>
      <w:spacing w:after="348"/>
    </w:pPr>
    <w:rPr>
      <w:color w:val="auto"/>
    </w:rPr>
  </w:style>
  <w:style w:type="paragraph" w:styleId="Title">
    <w:name w:val="Title"/>
    <w:basedOn w:val="Normal"/>
    <w:link w:val="TitleChar"/>
    <w:uiPriority w:val="10"/>
    <w:qFormat/>
    <w:rsid w:val="00F2585F"/>
    <w:pPr>
      <w:jc w:val="center"/>
    </w:pPr>
    <w:rPr>
      <w:rFonts w:ascii="Arial" w:eastAsia="Times New Roman" w:hAnsi="Arial" w:cs="Arial"/>
      <w:b/>
      <w:sz w:val="28"/>
    </w:rPr>
  </w:style>
  <w:style w:type="character" w:customStyle="1" w:styleId="TitleChar">
    <w:name w:val="Title Char"/>
    <w:basedOn w:val="DefaultParagraphFont"/>
    <w:link w:val="Title"/>
    <w:uiPriority w:val="10"/>
    <w:rsid w:val="00F2585F"/>
    <w:rPr>
      <w:rFonts w:ascii="Arial" w:eastAsia="Times New Roman" w:hAnsi="Arial" w:cs="Arial"/>
      <w:b/>
      <w:sz w:val="28"/>
    </w:rPr>
  </w:style>
  <w:style w:type="paragraph" w:customStyle="1" w:styleId="sdfootnote-western">
    <w:name w:val="sdfootnote-western"/>
    <w:basedOn w:val="Normal"/>
    <w:rsid w:val="00F2585F"/>
    <w:pPr>
      <w:spacing w:before="100" w:beforeAutospacing="1"/>
      <w:ind w:left="288" w:hanging="288"/>
      <w:jc w:val="both"/>
    </w:pPr>
    <w:rPr>
      <w:rFonts w:ascii="Times New Roman" w:eastAsia="Times New Roman" w:hAnsi="Times New Roman" w:cs="Times New Roman"/>
      <w:sz w:val="20"/>
      <w:szCs w:val="20"/>
      <w:lang w:val="en-GB"/>
    </w:rPr>
  </w:style>
  <w:style w:type="character" w:styleId="Strong">
    <w:name w:val="Strong"/>
    <w:uiPriority w:val="22"/>
    <w:qFormat/>
    <w:rsid w:val="00F2585F"/>
    <w:rPr>
      <w:b/>
      <w:bCs/>
    </w:rPr>
  </w:style>
  <w:style w:type="paragraph" w:customStyle="1" w:styleId="Title1">
    <w:name w:val="Title1"/>
    <w:basedOn w:val="Normal"/>
    <w:rsid w:val="00F2585F"/>
    <w:pPr>
      <w:spacing w:before="100" w:beforeAutospacing="1" w:after="100" w:afterAutospacing="1"/>
    </w:pPr>
    <w:rPr>
      <w:rFonts w:ascii="Times New Roman" w:eastAsia="Times New Roman" w:hAnsi="Times New Roman" w:cs="Times New Roman"/>
    </w:rPr>
  </w:style>
  <w:style w:type="paragraph" w:customStyle="1" w:styleId="rprtbody">
    <w:name w:val="rprtbody"/>
    <w:basedOn w:val="Normal"/>
    <w:rsid w:val="00F2585F"/>
    <w:pPr>
      <w:spacing w:before="100" w:beforeAutospacing="1" w:after="100" w:afterAutospacing="1"/>
    </w:pPr>
    <w:rPr>
      <w:rFonts w:ascii="Times New Roman" w:eastAsia="Times New Roman" w:hAnsi="Times New Roman" w:cs="Times New Roman"/>
    </w:rPr>
  </w:style>
  <w:style w:type="paragraph" w:customStyle="1" w:styleId="aux">
    <w:name w:val="aux"/>
    <w:basedOn w:val="Normal"/>
    <w:rsid w:val="00F2585F"/>
    <w:pPr>
      <w:spacing w:before="100" w:beforeAutospacing="1" w:after="100" w:afterAutospacing="1"/>
    </w:pPr>
    <w:rPr>
      <w:rFonts w:ascii="Times New Roman" w:eastAsia="Times New Roman" w:hAnsi="Times New Roman" w:cs="Times New Roman"/>
    </w:rPr>
  </w:style>
  <w:style w:type="character" w:customStyle="1" w:styleId="src">
    <w:name w:val="src"/>
    <w:rsid w:val="00F2585F"/>
  </w:style>
  <w:style w:type="character" w:customStyle="1" w:styleId="jrnl">
    <w:name w:val="jrnl"/>
    <w:rsid w:val="00F2585F"/>
  </w:style>
  <w:style w:type="character" w:customStyle="1" w:styleId="rprtid">
    <w:name w:val="rprtid"/>
    <w:basedOn w:val="DefaultParagraphFont"/>
    <w:rsid w:val="00F2585F"/>
  </w:style>
  <w:style w:type="character" w:customStyle="1" w:styleId="statusicon">
    <w:name w:val="status_icon"/>
    <w:basedOn w:val="DefaultParagraphFont"/>
    <w:rsid w:val="00F2585F"/>
  </w:style>
  <w:style w:type="character" w:customStyle="1" w:styleId="rprtlinks">
    <w:name w:val="rprtlinks"/>
    <w:basedOn w:val="DefaultParagraphFont"/>
    <w:rsid w:val="00F2585F"/>
  </w:style>
  <w:style w:type="paragraph" w:customStyle="1" w:styleId="citation">
    <w:name w:val="citation"/>
    <w:basedOn w:val="Normal"/>
    <w:rsid w:val="00F2585F"/>
    <w:pPr>
      <w:spacing w:before="100" w:beforeAutospacing="1" w:after="100" w:afterAutospacing="1"/>
    </w:pPr>
    <w:rPr>
      <w:rFonts w:ascii="Times New Roman" w:eastAsia="Times New Roman" w:hAnsi="Times New Roman" w:cs="Times New Roman"/>
    </w:rPr>
  </w:style>
  <w:style w:type="paragraph" w:customStyle="1" w:styleId="authlist">
    <w:name w:val="auth_list"/>
    <w:basedOn w:val="Normal"/>
    <w:rsid w:val="00F2585F"/>
    <w:pPr>
      <w:spacing w:before="100" w:beforeAutospacing="1" w:after="100" w:afterAutospacing="1"/>
    </w:pPr>
    <w:rPr>
      <w:rFonts w:ascii="Times New Roman" w:eastAsia="Times New Roman" w:hAnsi="Times New Roman" w:cs="Times New Roman"/>
    </w:rPr>
  </w:style>
  <w:style w:type="paragraph" w:customStyle="1" w:styleId="aff">
    <w:name w:val="aff"/>
    <w:basedOn w:val="Normal"/>
    <w:rsid w:val="00F2585F"/>
    <w:pPr>
      <w:spacing w:before="100" w:beforeAutospacing="1" w:after="100" w:afterAutospacing="1"/>
    </w:pPr>
    <w:rPr>
      <w:rFonts w:ascii="Times New Roman" w:eastAsia="Times New Roman" w:hAnsi="Times New Roman" w:cs="Times New Roman"/>
    </w:rPr>
  </w:style>
  <w:style w:type="character" w:customStyle="1" w:styleId="referencetext">
    <w:name w:val="referencetext"/>
    <w:basedOn w:val="DefaultParagraphFont"/>
    <w:rsid w:val="00F2585F"/>
  </w:style>
  <w:style w:type="character" w:styleId="Emphasis">
    <w:name w:val="Emphasis"/>
    <w:basedOn w:val="DefaultParagraphFont"/>
    <w:uiPriority w:val="20"/>
    <w:qFormat/>
    <w:rsid w:val="00F2585F"/>
    <w:rPr>
      <w:i/>
      <w:iCs/>
    </w:rPr>
  </w:style>
  <w:style w:type="character" w:customStyle="1" w:styleId="plainlinks">
    <w:name w:val="plainlinks"/>
    <w:basedOn w:val="DefaultParagraphFont"/>
    <w:rsid w:val="00F2585F"/>
  </w:style>
  <w:style w:type="paragraph" w:customStyle="1" w:styleId="Title2">
    <w:name w:val="Title2"/>
    <w:basedOn w:val="Normal"/>
    <w:rsid w:val="00F2585F"/>
    <w:pPr>
      <w:spacing w:before="100" w:beforeAutospacing="1" w:after="100" w:afterAutospacing="1"/>
    </w:pPr>
    <w:rPr>
      <w:rFonts w:ascii="Times New Roman" w:eastAsia="Times New Roman" w:hAnsi="Times New Roman" w:cs="Times New Roman"/>
    </w:rPr>
  </w:style>
  <w:style w:type="paragraph" w:customStyle="1" w:styleId="tabled">
    <w:name w:val="tabled"/>
    <w:basedOn w:val="Normal"/>
    <w:rsid w:val="00F2585F"/>
    <w:pPr>
      <w:spacing w:before="100" w:beforeAutospacing="1" w:after="100" w:afterAutospacing="1"/>
    </w:pPr>
    <w:rPr>
      <w:rFonts w:ascii="Times New Roman" w:eastAsia="Times New Roman" w:hAnsi="Times New Roman" w:cs="Times New Roman"/>
    </w:rPr>
  </w:style>
  <w:style w:type="character" w:customStyle="1" w:styleId="journalname">
    <w:name w:val="journalname"/>
    <w:basedOn w:val="DefaultParagraphFont"/>
    <w:rsid w:val="00F2585F"/>
  </w:style>
  <w:style w:type="character" w:customStyle="1" w:styleId="b">
    <w:name w:val="b"/>
    <w:basedOn w:val="DefaultParagraphFont"/>
    <w:rsid w:val="00F2585F"/>
  </w:style>
  <w:style w:type="character" w:customStyle="1" w:styleId="CommentTextChar1">
    <w:name w:val="Comment Text Char1"/>
    <w:basedOn w:val="DefaultParagraphFont"/>
    <w:uiPriority w:val="99"/>
    <w:rsid w:val="00F2585F"/>
    <w:rPr>
      <w:rFonts w:ascii="Arial" w:eastAsia="SimSun" w:hAnsi="Arial" w:cs="Mangal"/>
      <w:color w:val="000000"/>
      <w:kern w:val="1"/>
      <w:sz w:val="20"/>
      <w:szCs w:val="18"/>
      <w:lang w:val="en-CA" w:eastAsia="hi-IN" w:bidi="hi-IN"/>
    </w:rPr>
  </w:style>
  <w:style w:type="paragraph" w:customStyle="1" w:styleId="Standaard">
    <w:name w:val="Standaard"/>
    <w:rsid w:val="00F2585F"/>
    <w:rPr>
      <w:rFonts w:ascii="Lucida Grande" w:eastAsia="ヒラギノ角ゴ Pro W3" w:hAnsi="Lucida Grande" w:cs="Times New Roman"/>
      <w:color w:val="000000"/>
      <w:szCs w:val="20"/>
    </w:rPr>
  </w:style>
  <w:style w:type="paragraph" w:customStyle="1" w:styleId="BodyA">
    <w:name w:val="Body A"/>
    <w:rsid w:val="00F2585F"/>
    <w:rPr>
      <w:rFonts w:ascii="Helvetica" w:eastAsia="ヒラギノ角ゴ Pro W3" w:hAnsi="Helvetica" w:cs="Times New Roman"/>
      <w:color w:val="000000"/>
      <w:szCs w:val="20"/>
    </w:rPr>
  </w:style>
  <w:style w:type="character" w:customStyle="1" w:styleId="st0">
    <w:name w:val="st0"/>
    <w:basedOn w:val="DefaultParagraphFont"/>
    <w:uiPriority w:val="99"/>
    <w:rsid w:val="00F2585F"/>
    <w:rPr>
      <w:rFonts w:cs="Times New Roman"/>
    </w:rPr>
  </w:style>
  <w:style w:type="character" w:customStyle="1" w:styleId="BalloonTextChar1">
    <w:name w:val="Balloon Text Char1"/>
    <w:basedOn w:val="DefaultParagraphFont"/>
    <w:uiPriority w:val="99"/>
    <w:locked/>
    <w:rsid w:val="00F2585F"/>
    <w:rPr>
      <w:rFonts w:ascii="Tahoma" w:hAnsi="Tahoma" w:cs="Tahoma"/>
      <w:sz w:val="16"/>
      <w:szCs w:val="16"/>
      <w:lang w:val="en-CA" w:eastAsia="en-US"/>
    </w:rPr>
  </w:style>
  <w:style w:type="paragraph" w:styleId="EndnoteText">
    <w:name w:val="endnote text"/>
    <w:basedOn w:val="Normal"/>
    <w:link w:val="EndnoteTextChar"/>
    <w:uiPriority w:val="99"/>
    <w:rsid w:val="00F2585F"/>
    <w:rPr>
      <w:rFonts w:ascii="Arial" w:eastAsia="Times New Roman" w:hAnsi="Arial" w:cs="Courier New"/>
      <w:sz w:val="20"/>
      <w:lang w:val="en-CA"/>
    </w:rPr>
  </w:style>
  <w:style w:type="character" w:customStyle="1" w:styleId="EndnoteTextChar">
    <w:name w:val="Endnote Text Char"/>
    <w:basedOn w:val="DefaultParagraphFont"/>
    <w:link w:val="EndnoteText"/>
    <w:uiPriority w:val="99"/>
    <w:rsid w:val="00F2585F"/>
    <w:rPr>
      <w:rFonts w:ascii="Arial" w:eastAsia="Times New Roman" w:hAnsi="Arial" w:cs="Courier New"/>
      <w:sz w:val="20"/>
      <w:lang w:val="en-CA"/>
    </w:rPr>
  </w:style>
  <w:style w:type="character" w:styleId="EndnoteReference">
    <w:name w:val="endnote reference"/>
    <w:basedOn w:val="DefaultParagraphFont"/>
    <w:uiPriority w:val="99"/>
    <w:rsid w:val="00F2585F"/>
    <w:rPr>
      <w:rFonts w:cs="Times New Roman"/>
      <w:vertAlign w:val="superscript"/>
    </w:rPr>
  </w:style>
  <w:style w:type="paragraph" w:styleId="DocumentMap">
    <w:name w:val="Document Map"/>
    <w:basedOn w:val="Normal"/>
    <w:link w:val="DocumentMapChar"/>
    <w:uiPriority w:val="99"/>
    <w:rsid w:val="00F2585F"/>
    <w:pPr>
      <w:shd w:val="clear" w:color="auto" w:fill="000080"/>
    </w:pPr>
    <w:rPr>
      <w:rFonts w:ascii="Tahoma" w:eastAsia="Times New Roman" w:hAnsi="Tahoma" w:cs="Tahoma"/>
      <w:sz w:val="20"/>
      <w:lang w:val="en-CA"/>
    </w:rPr>
  </w:style>
  <w:style w:type="character" w:customStyle="1" w:styleId="DocumentMapChar">
    <w:name w:val="Document Map Char"/>
    <w:basedOn w:val="DefaultParagraphFont"/>
    <w:link w:val="DocumentMap"/>
    <w:uiPriority w:val="99"/>
    <w:rsid w:val="00F2585F"/>
    <w:rPr>
      <w:rFonts w:ascii="Tahoma" w:eastAsia="Times New Roman" w:hAnsi="Tahoma" w:cs="Tahoma"/>
      <w:sz w:val="20"/>
      <w:shd w:val="clear" w:color="auto" w:fill="000080"/>
      <w:lang w:val="en-CA"/>
    </w:rPr>
  </w:style>
  <w:style w:type="character" w:customStyle="1" w:styleId="HeaderChar1">
    <w:name w:val="Header Char1"/>
    <w:basedOn w:val="DefaultParagraphFont"/>
    <w:uiPriority w:val="99"/>
    <w:locked/>
    <w:rsid w:val="00F2585F"/>
    <w:rPr>
      <w:sz w:val="24"/>
      <w:szCs w:val="24"/>
    </w:rPr>
  </w:style>
  <w:style w:type="paragraph" w:customStyle="1" w:styleId="code">
    <w:name w:val="code"/>
    <w:basedOn w:val="Normal"/>
    <w:rsid w:val="00F2585F"/>
    <w:pPr>
      <w:suppressAutoHyphens/>
    </w:pPr>
    <w:rPr>
      <w:rFonts w:ascii="Courier New" w:eastAsia="SimSun" w:hAnsi="Courier New" w:cs="Courier New"/>
      <w:color w:val="000000"/>
      <w:kern w:val="1"/>
      <w:sz w:val="18"/>
      <w:lang w:val="en-GB" w:eastAsia="hi-IN" w:bidi="hi-IN"/>
    </w:rPr>
  </w:style>
  <w:style w:type="paragraph" w:styleId="Subtitle">
    <w:name w:val="Subtitle"/>
    <w:basedOn w:val="Normal"/>
    <w:next w:val="Normal"/>
    <w:link w:val="SubtitleChar"/>
    <w:uiPriority w:val="11"/>
    <w:qFormat/>
    <w:rsid w:val="00F2585F"/>
    <w:pPr>
      <w:numPr>
        <w:ilvl w:val="1"/>
      </w:numPr>
      <w:suppressAutoHyphens/>
    </w:pPr>
    <w:rPr>
      <w:rFonts w:asciiTheme="majorHAnsi" w:eastAsiaTheme="majorEastAsia" w:hAnsiTheme="majorHAnsi" w:cstheme="majorBidi"/>
      <w:i/>
      <w:iCs/>
      <w:color w:val="4F81BD" w:themeColor="accent1"/>
      <w:spacing w:val="15"/>
      <w:kern w:val="1"/>
      <w:lang w:val="en-GB" w:eastAsia="hi-IN" w:bidi="hi-IN"/>
    </w:rPr>
  </w:style>
  <w:style w:type="character" w:customStyle="1" w:styleId="SubtitleChar">
    <w:name w:val="Subtitle Char"/>
    <w:basedOn w:val="DefaultParagraphFont"/>
    <w:link w:val="Subtitle"/>
    <w:uiPriority w:val="11"/>
    <w:rsid w:val="00F2585F"/>
    <w:rPr>
      <w:rFonts w:asciiTheme="majorHAnsi" w:eastAsiaTheme="majorEastAsia" w:hAnsiTheme="majorHAnsi" w:cstheme="majorBidi"/>
      <w:i/>
      <w:iCs/>
      <w:color w:val="4F81BD" w:themeColor="accent1"/>
      <w:spacing w:val="15"/>
      <w:kern w:val="1"/>
      <w:lang w:val="en-GB" w:eastAsia="hi-IN" w:bidi="hi-IN"/>
    </w:rPr>
  </w:style>
  <w:style w:type="paragraph" w:customStyle="1" w:styleId="indented">
    <w:name w:val="indented"/>
    <w:basedOn w:val="NormalWeb"/>
    <w:rsid w:val="00F2585F"/>
    <w:pPr>
      <w:suppressAutoHyphens/>
      <w:spacing w:before="28" w:beforeAutospacing="0" w:after="0" w:afterAutospacing="0"/>
      <w:ind w:left="450"/>
      <w:jc w:val="both"/>
    </w:pPr>
    <w:rPr>
      <w:rFonts w:ascii="Arial" w:eastAsia="SimSun" w:hAnsi="Arial"/>
      <w:color w:val="000000"/>
      <w:kern w:val="1"/>
      <w:sz w:val="22"/>
      <w:lang w:eastAsia="hi-IN" w:bidi="hi-IN"/>
    </w:rPr>
  </w:style>
  <w:style w:type="paragraph" w:customStyle="1" w:styleId="indent">
    <w:name w:val="indent"/>
    <w:basedOn w:val="Normal"/>
    <w:rsid w:val="00F2585F"/>
    <w:pPr>
      <w:suppressAutoHyphens/>
      <w:spacing w:line="480" w:lineRule="auto"/>
    </w:pPr>
    <w:rPr>
      <w:rFonts w:ascii="Arial" w:eastAsia="SimSun" w:hAnsi="Arial" w:cs="Arial"/>
      <w:color w:val="000000"/>
      <w:kern w:val="1"/>
      <w:lang w:val="en-GB" w:eastAsia="hi-IN" w:bidi="hi-IN"/>
    </w:rPr>
  </w:style>
  <w:style w:type="character" w:customStyle="1" w:styleId="doi">
    <w:name w:val="doi"/>
    <w:basedOn w:val="DefaultParagraphFont"/>
    <w:rsid w:val="00F2585F"/>
  </w:style>
</w:styles>
</file>

<file path=word/webSettings.xml><?xml version="1.0" encoding="utf-8"?>
<w:webSettings xmlns:r="http://schemas.openxmlformats.org/officeDocument/2006/relationships" xmlns:w="http://schemas.openxmlformats.org/wordprocessingml/2006/main">
  <w:divs>
    <w:div w:id="1392582828">
      <w:bodyDiv w:val="1"/>
      <w:marLeft w:val="0"/>
      <w:marRight w:val="0"/>
      <w:marTop w:val="0"/>
      <w:marBottom w:val="0"/>
      <w:divBdr>
        <w:top w:val="none" w:sz="0" w:space="0" w:color="auto"/>
        <w:left w:val="none" w:sz="0" w:space="0" w:color="auto"/>
        <w:bottom w:val="none" w:sz="0" w:space="0" w:color="auto"/>
        <w:right w:val="none" w:sz="0" w:space="0" w:color="auto"/>
      </w:divBdr>
    </w:div>
    <w:div w:id="1898206114">
      <w:bodyDiv w:val="1"/>
      <w:marLeft w:val="0"/>
      <w:marRight w:val="0"/>
      <w:marTop w:val="0"/>
      <w:marBottom w:val="0"/>
      <w:divBdr>
        <w:top w:val="none" w:sz="0" w:space="0" w:color="auto"/>
        <w:left w:val="none" w:sz="0" w:space="0" w:color="auto"/>
        <w:bottom w:val="none" w:sz="0" w:space="0" w:color="auto"/>
        <w:right w:val="none" w:sz="0" w:space="0" w:color="auto"/>
      </w:divBdr>
    </w:div>
    <w:div w:id="2030374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png" Type="http://schemas.openxmlformats.org/officeDocument/2006/relationships/image"/><Relationship Id="rId6" Target="media/image2.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A82BD353AAE418D822E416B8D8674" ma:contentTypeVersion="12" ma:contentTypeDescription="Create a new document." ma:contentTypeScope="" ma:versionID="3694e8768b30eee453e7ca76ab2e5da6">
  <xsd:schema xmlns:xsd="http://www.w3.org/2001/XMLSchema" xmlns:xs="http://www.w3.org/2001/XMLSchema" xmlns:p="http://schemas.microsoft.com/office/2006/metadata/properties" xmlns:ns2="0567e428-2492-4d1b-a20c-23b276d8279d" xmlns:ns3="80af9ce7-45e2-4f5a-98a6-8c1dcd3aeae7" targetNamespace="http://schemas.microsoft.com/office/2006/metadata/properties" ma:root="true" ma:fieldsID="37db012beba39a5dd4ffc9f0b9c7ad3f" ns2:_="" ns3:_="">
    <xsd:import namespace="0567e428-2492-4d1b-a20c-23b276d8279d"/>
    <xsd:import namespace="80af9ce7-45e2-4f5a-98a6-8c1dcd3ae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7e428-2492-4d1b-a20c-23b276d8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8f27fb-987c-4c0d-885b-028858e9a1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f9ce7-45e2-4f5a-98a6-8c1dcd3aea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34e613-b819-4149-999c-e117a5c61deb}" ma:internalName="TaxCatchAll" ma:showField="CatchAllData" ma:web="80af9ce7-45e2-4f5a-98a6-8c1dcd3aea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7e428-2492-4d1b-a20c-23b276d8279d">
      <Terms xmlns="http://schemas.microsoft.com/office/infopath/2007/PartnerControls"/>
    </lcf76f155ced4ddcb4097134ff3c332f>
    <TaxCatchAll xmlns="80af9ce7-45e2-4f5a-98a6-8c1dcd3aeae7" xsi:nil="true"/>
  </documentManagement>
</p:properties>
</file>

<file path=customXml/itemProps1.xml><?xml version="1.0" encoding="utf-8"?>
<ds:datastoreItem xmlns:ds="http://schemas.openxmlformats.org/officeDocument/2006/customXml" ds:itemID="{47C191BE-2EA5-4D8D-A1F2-D9BB66578359}"/>
</file>

<file path=customXml/itemProps2.xml><?xml version="1.0" encoding="utf-8"?>
<ds:datastoreItem xmlns:ds="http://schemas.openxmlformats.org/officeDocument/2006/customXml" ds:itemID="{4FB4B1F4-AA49-4181-BB53-B460C0EC86C4}"/>
</file>

<file path=customXml/itemProps3.xml><?xml version="1.0" encoding="utf-8"?>
<ds:datastoreItem xmlns:ds="http://schemas.openxmlformats.org/officeDocument/2006/customXml" ds:itemID="{749C6234-BF70-4554-966B-BA809D5B2E0B}"/>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3</TotalTime>
  <Pages>2</Pages>
  <Words>1033</Words>
  <Characters>5891</Characters>
  <Application>Microsoft Macintosh Word</Application>
  <DocSecurity>0</DocSecurity>
  <Lines>49</Lines>
  <Paragraphs>11</Paragraphs>
  <ScaleCrop>false</ScaleCrop>
  <LinksUpToDate>false</LinksUpToDate>
  <CharactersWithSpaces>7234</CharactersWithSpaces>
  <SharedDoc>false</SharedDoc>
  <HyperlinksChanged>false</HyperlinksChanged>
  <AppVersion>12.0000</AppVersion>
  <Company xsi:nil="true"/>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2012-04-24T23:29:00Z</dcterms:created>
  <dcterms:modified xsi:type="dcterms:W3CDTF">2012-04-27T15:08:00Z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0x010100197A82BD353AAE418D822E416B8D8674</vt:lpwstr>
  </property>
</Properties>
</file>