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41EF" w14:textId="77777777" w:rsidR="00922C1A" w:rsidRPr="0076678D" w:rsidRDefault="00922C1A" w:rsidP="009C4FFC">
      <w:pPr>
        <w:spacing w:after="0"/>
        <w:jc w:val="center"/>
        <w:rPr>
          <w:rFonts w:cs="Arial"/>
          <w:lang w:val="en-US"/>
        </w:rPr>
      </w:pPr>
      <w:r w:rsidRPr="0076678D">
        <w:rPr>
          <w:rFonts w:cs="Arial"/>
          <w:lang w:val="en-US"/>
        </w:rPr>
        <w:t>Summary Report</w:t>
      </w:r>
    </w:p>
    <w:p w14:paraId="7DBB658E" w14:textId="7060126C" w:rsidR="00922C1A" w:rsidRPr="0076678D" w:rsidRDefault="00572AA3" w:rsidP="009C4FFC">
      <w:pPr>
        <w:spacing w:after="0"/>
        <w:jc w:val="center"/>
        <w:rPr>
          <w:rFonts w:cs="Arial"/>
          <w:b/>
          <w:lang w:val="en-US"/>
        </w:rPr>
      </w:pPr>
      <w:r>
        <w:rPr>
          <w:rFonts w:cs="Arial"/>
          <w:b/>
          <w:lang w:val="en-US"/>
        </w:rPr>
        <w:t xml:space="preserve">BIRDISLAND: </w:t>
      </w:r>
      <w:r w:rsidR="00922C1A" w:rsidRPr="0076678D">
        <w:rPr>
          <w:rFonts w:cs="Arial"/>
          <w:b/>
          <w:lang w:val="en-US"/>
        </w:rPr>
        <w:t>Ecological and Genomic Approaches to Speciation in Island Birds</w:t>
      </w:r>
    </w:p>
    <w:p w14:paraId="7B631D8A" w14:textId="125CFD36" w:rsidR="00922C1A" w:rsidRPr="00990586" w:rsidRDefault="00922C1A" w:rsidP="00990586">
      <w:pPr>
        <w:widowControl w:val="0"/>
        <w:autoSpaceDE w:val="0"/>
        <w:autoSpaceDN w:val="0"/>
        <w:adjustRightInd w:val="0"/>
        <w:spacing w:after="0"/>
        <w:jc w:val="center"/>
        <w:rPr>
          <w:rFonts w:cs="Times"/>
          <w:bCs/>
          <w:lang w:val="en-US"/>
        </w:rPr>
      </w:pPr>
      <w:r w:rsidRPr="0076678D">
        <w:rPr>
          <w:rFonts w:cs="Times"/>
          <w:bCs/>
          <w:lang w:val="en-US"/>
        </w:rPr>
        <w:t>Intra-European Fellowship FP7-PEOPLE-2010-IEF</w:t>
      </w:r>
      <w:r w:rsidR="00990586">
        <w:rPr>
          <w:rFonts w:cs="Times"/>
          <w:bCs/>
          <w:lang w:val="en-US"/>
        </w:rPr>
        <w:t xml:space="preserve"> - </w:t>
      </w:r>
      <w:r w:rsidRPr="0076678D">
        <w:rPr>
          <w:rFonts w:cs="Times"/>
          <w:bCs/>
          <w:lang w:val="en-US"/>
        </w:rPr>
        <w:t xml:space="preserve">Project </w:t>
      </w:r>
      <w:r w:rsidRPr="0076678D">
        <w:rPr>
          <w:rFonts w:cs="Helvetica"/>
          <w:lang w:val="en-US"/>
        </w:rPr>
        <w:t>273066</w:t>
      </w:r>
    </w:p>
    <w:p w14:paraId="2471267A" w14:textId="77777777" w:rsidR="00922C1A" w:rsidRPr="0076678D" w:rsidRDefault="00922C1A" w:rsidP="009C4FFC">
      <w:pPr>
        <w:spacing w:after="0"/>
        <w:jc w:val="both"/>
        <w:rPr>
          <w:sz w:val="22"/>
          <w:szCs w:val="22"/>
        </w:rPr>
      </w:pPr>
    </w:p>
    <w:p w14:paraId="6614B4D2" w14:textId="3AD4D8F8" w:rsidR="009C4FFC" w:rsidRDefault="0085134E" w:rsidP="009C4FFC">
      <w:pPr>
        <w:spacing w:after="0"/>
        <w:jc w:val="both"/>
        <w:rPr>
          <w:b/>
          <w:sz w:val="20"/>
          <w:szCs w:val="20"/>
        </w:rPr>
      </w:pPr>
      <w:r>
        <w:rPr>
          <w:b/>
          <w:sz w:val="20"/>
          <w:szCs w:val="20"/>
        </w:rPr>
        <w:t>A) INTRODUCTION</w:t>
      </w:r>
    </w:p>
    <w:p w14:paraId="75D221AC" w14:textId="77777777" w:rsidR="00990586" w:rsidRDefault="00990586" w:rsidP="009C4FFC">
      <w:pPr>
        <w:widowControl w:val="0"/>
        <w:autoSpaceDE w:val="0"/>
        <w:autoSpaceDN w:val="0"/>
        <w:adjustRightInd w:val="0"/>
        <w:spacing w:after="0"/>
        <w:ind w:firstLine="284"/>
        <w:jc w:val="both"/>
        <w:rPr>
          <w:rFonts w:cs="Times"/>
          <w:sz w:val="20"/>
          <w:szCs w:val="20"/>
          <w:lang w:val="en-US"/>
        </w:rPr>
      </w:pPr>
    </w:p>
    <w:p w14:paraId="06D8FAEF" w14:textId="5EF3397D" w:rsidR="009C4FFC" w:rsidRDefault="009C4FFC" w:rsidP="009C4FFC">
      <w:pPr>
        <w:widowControl w:val="0"/>
        <w:autoSpaceDE w:val="0"/>
        <w:autoSpaceDN w:val="0"/>
        <w:adjustRightInd w:val="0"/>
        <w:spacing w:after="0"/>
        <w:ind w:firstLine="284"/>
        <w:jc w:val="both"/>
        <w:rPr>
          <w:rFonts w:cs="Times"/>
          <w:sz w:val="20"/>
          <w:szCs w:val="20"/>
          <w:lang w:val="en-US"/>
        </w:rPr>
      </w:pPr>
      <w:r w:rsidRPr="0085134E">
        <w:rPr>
          <w:rFonts w:cs="Times"/>
          <w:sz w:val="20"/>
          <w:szCs w:val="20"/>
          <w:lang w:val="en-US"/>
        </w:rPr>
        <w:t>The study of speciation, the process by which new species evolve, is providing exciting new insights into the drivers of biological diversification. However, the causes of the “origin of species” still remain controversial. Birds</w:t>
      </w:r>
      <w:r>
        <w:rPr>
          <w:rFonts w:cs="Times"/>
          <w:sz w:val="20"/>
          <w:szCs w:val="20"/>
          <w:lang w:val="en-US"/>
        </w:rPr>
        <w:t xml:space="preserve"> from oceanic islands</w:t>
      </w:r>
      <w:r w:rsidRPr="0085134E">
        <w:rPr>
          <w:rFonts w:cs="Times"/>
          <w:sz w:val="20"/>
          <w:szCs w:val="20"/>
          <w:lang w:val="en-US"/>
        </w:rPr>
        <w:t xml:space="preserve"> offer a number of advantages over other groups for the study of speciation, because knowledge </w:t>
      </w:r>
      <w:r>
        <w:rPr>
          <w:rFonts w:cs="Times"/>
          <w:sz w:val="20"/>
          <w:szCs w:val="20"/>
          <w:lang w:val="en-US"/>
        </w:rPr>
        <w:t xml:space="preserve">of bird ecology exceeds that in any </w:t>
      </w:r>
      <w:r w:rsidR="00651E1B">
        <w:rPr>
          <w:rFonts w:cs="Times"/>
          <w:sz w:val="20"/>
          <w:szCs w:val="20"/>
          <w:lang w:val="en-US"/>
        </w:rPr>
        <w:t>other group, and because island</w:t>
      </w:r>
      <w:r>
        <w:rPr>
          <w:rFonts w:cs="Times"/>
          <w:sz w:val="20"/>
          <w:szCs w:val="20"/>
          <w:lang w:val="en-US"/>
        </w:rPr>
        <w:t xml:space="preserve"> environments provide excellent “natural laboratories” for evolution</w:t>
      </w:r>
      <w:r w:rsidRPr="0085134E">
        <w:rPr>
          <w:rFonts w:cs="Times"/>
          <w:sz w:val="20"/>
          <w:szCs w:val="20"/>
          <w:lang w:val="en-US"/>
        </w:rPr>
        <w:t xml:space="preserve">. </w:t>
      </w:r>
    </w:p>
    <w:p w14:paraId="107E865A" w14:textId="30C4EF87" w:rsidR="009C4FFC" w:rsidRPr="009C4FFC" w:rsidRDefault="009C4FFC" w:rsidP="009C4FFC">
      <w:pPr>
        <w:widowControl w:val="0"/>
        <w:autoSpaceDE w:val="0"/>
        <w:autoSpaceDN w:val="0"/>
        <w:adjustRightInd w:val="0"/>
        <w:spacing w:after="0"/>
        <w:ind w:firstLine="284"/>
        <w:jc w:val="both"/>
        <w:rPr>
          <w:rFonts w:cs="Times"/>
          <w:sz w:val="20"/>
          <w:szCs w:val="20"/>
          <w:lang w:val="en-US"/>
        </w:rPr>
      </w:pPr>
      <w:r>
        <w:rPr>
          <w:rFonts w:cs="Times"/>
          <w:sz w:val="20"/>
          <w:szCs w:val="20"/>
          <w:lang w:val="en-US"/>
        </w:rPr>
        <w:t xml:space="preserve">In the project BIRDISLAND, the Fellow (Dr. Luis Valente) </w:t>
      </w:r>
      <w:r w:rsidR="00C11512">
        <w:rPr>
          <w:rFonts w:cs="Times"/>
          <w:sz w:val="20"/>
          <w:szCs w:val="20"/>
          <w:lang w:val="en-US"/>
        </w:rPr>
        <w:t>was hosted</w:t>
      </w:r>
      <w:r>
        <w:rPr>
          <w:rFonts w:cs="Times"/>
          <w:sz w:val="20"/>
          <w:szCs w:val="20"/>
          <w:lang w:val="en-US"/>
        </w:rPr>
        <w:t xml:space="preserve"> </w:t>
      </w:r>
      <w:r w:rsidR="00C11512">
        <w:rPr>
          <w:rFonts w:cs="Times"/>
          <w:sz w:val="20"/>
          <w:szCs w:val="20"/>
          <w:lang w:val="en-US"/>
        </w:rPr>
        <w:t>by</w:t>
      </w:r>
      <w:r>
        <w:rPr>
          <w:rFonts w:cs="Times"/>
          <w:sz w:val="20"/>
          <w:szCs w:val="20"/>
          <w:lang w:val="en-US"/>
        </w:rPr>
        <w:t xml:space="preserve"> Prof</w:t>
      </w:r>
      <w:r w:rsidR="005C6D2A">
        <w:rPr>
          <w:rFonts w:cs="Times"/>
          <w:sz w:val="20"/>
          <w:szCs w:val="20"/>
          <w:lang w:val="en-US"/>
        </w:rPr>
        <w:t>.</w:t>
      </w:r>
      <w:r>
        <w:rPr>
          <w:rFonts w:cs="Times"/>
          <w:sz w:val="20"/>
          <w:szCs w:val="20"/>
          <w:lang w:val="en-US"/>
        </w:rPr>
        <w:t xml:space="preserve"> Vincent Savolainen (expert in biodiversity genomics, Imperial College London) and </w:t>
      </w:r>
      <w:r w:rsidR="00C11512">
        <w:rPr>
          <w:rFonts w:cs="Times"/>
          <w:sz w:val="20"/>
          <w:szCs w:val="20"/>
          <w:lang w:val="en-US"/>
        </w:rPr>
        <w:t xml:space="preserve">collaborated with </w:t>
      </w:r>
      <w:r>
        <w:rPr>
          <w:rFonts w:cs="Times"/>
          <w:sz w:val="20"/>
          <w:szCs w:val="20"/>
          <w:lang w:val="en-US"/>
        </w:rPr>
        <w:t xml:space="preserve">Dr. Albert Phillimore (expert in avian speciation, University of Edinburgh), in order to attempt to answer the following unresolved questions: </w:t>
      </w:r>
      <w:r w:rsidRPr="0085134E">
        <w:rPr>
          <w:rFonts w:cs="Times"/>
          <w:sz w:val="20"/>
          <w:szCs w:val="20"/>
          <w:lang w:val="en-US"/>
        </w:rPr>
        <w:t>a) Which particular genes are involved in bird speciation</w:t>
      </w:r>
      <w:r>
        <w:rPr>
          <w:rFonts w:cs="Times"/>
          <w:sz w:val="20"/>
          <w:szCs w:val="20"/>
          <w:lang w:val="en-US"/>
        </w:rPr>
        <w:t xml:space="preserve"> on islands</w:t>
      </w:r>
      <w:r w:rsidRPr="0085134E">
        <w:rPr>
          <w:rFonts w:cs="Times"/>
          <w:sz w:val="20"/>
          <w:szCs w:val="20"/>
          <w:lang w:val="en-US"/>
        </w:rPr>
        <w:t>?  b) Are the same genes recruited in independent speciation events</w:t>
      </w:r>
      <w:r>
        <w:rPr>
          <w:rFonts w:cs="Times"/>
          <w:sz w:val="20"/>
          <w:szCs w:val="20"/>
          <w:lang w:val="en-US"/>
        </w:rPr>
        <w:t xml:space="preserve"> on islands</w:t>
      </w:r>
      <w:r w:rsidRPr="0085134E">
        <w:rPr>
          <w:rFonts w:cs="Times"/>
          <w:sz w:val="20"/>
          <w:szCs w:val="20"/>
          <w:lang w:val="en-US"/>
        </w:rPr>
        <w:t>?</w:t>
      </w:r>
      <w:r>
        <w:rPr>
          <w:rFonts w:cs="Times"/>
          <w:sz w:val="20"/>
          <w:szCs w:val="20"/>
          <w:lang w:val="en-US"/>
        </w:rPr>
        <w:t xml:space="preserve"> To do this, the project focused on investigating speciation genomics in </w:t>
      </w:r>
      <w:r w:rsidR="00766CC3">
        <w:rPr>
          <w:rFonts w:cs="Times"/>
          <w:sz w:val="20"/>
          <w:szCs w:val="20"/>
          <w:lang w:val="en-US"/>
        </w:rPr>
        <w:t>white-eyes (</w:t>
      </w:r>
      <w:r>
        <w:rPr>
          <w:rFonts w:cs="Times"/>
          <w:i/>
          <w:sz w:val="20"/>
          <w:szCs w:val="20"/>
          <w:lang w:val="en-US"/>
        </w:rPr>
        <w:t>Zosterops</w:t>
      </w:r>
      <w:r w:rsidR="00766CC3">
        <w:rPr>
          <w:rFonts w:cs="Times"/>
          <w:sz w:val="20"/>
          <w:szCs w:val="20"/>
          <w:lang w:val="en-US"/>
        </w:rPr>
        <w:t>)</w:t>
      </w:r>
      <w:r>
        <w:rPr>
          <w:rFonts w:cs="Times"/>
          <w:i/>
          <w:sz w:val="20"/>
          <w:szCs w:val="20"/>
          <w:lang w:val="en-US"/>
        </w:rPr>
        <w:t xml:space="preserve"> </w:t>
      </w:r>
      <w:r>
        <w:rPr>
          <w:rFonts w:cs="Times"/>
          <w:sz w:val="20"/>
          <w:szCs w:val="20"/>
          <w:lang w:val="en-US"/>
        </w:rPr>
        <w:t xml:space="preserve">species from Pacific islands as well as </w:t>
      </w:r>
      <w:r w:rsidR="00766CC3">
        <w:rPr>
          <w:rFonts w:cs="Times"/>
          <w:sz w:val="20"/>
          <w:szCs w:val="20"/>
          <w:lang w:val="en-US"/>
        </w:rPr>
        <w:t xml:space="preserve">on </w:t>
      </w:r>
      <w:r>
        <w:rPr>
          <w:rFonts w:cs="Times"/>
          <w:sz w:val="20"/>
          <w:szCs w:val="20"/>
          <w:lang w:val="en-US"/>
        </w:rPr>
        <w:t>phylogenies of the large bird group Thraupidae and allies.</w:t>
      </w:r>
    </w:p>
    <w:p w14:paraId="3C273455" w14:textId="6C14EBFD" w:rsidR="0085134E" w:rsidRDefault="0085134E" w:rsidP="009C4FFC">
      <w:pPr>
        <w:spacing w:after="0"/>
        <w:jc w:val="both"/>
        <w:rPr>
          <w:b/>
          <w:sz w:val="20"/>
          <w:szCs w:val="20"/>
        </w:rPr>
      </w:pPr>
    </w:p>
    <w:p w14:paraId="2DB37AD3" w14:textId="2077557D" w:rsidR="0085134E" w:rsidRDefault="0085134E" w:rsidP="009C4FFC">
      <w:pPr>
        <w:spacing w:after="0"/>
        <w:jc w:val="both"/>
        <w:rPr>
          <w:b/>
          <w:sz w:val="20"/>
          <w:szCs w:val="20"/>
        </w:rPr>
      </w:pPr>
    </w:p>
    <w:p w14:paraId="14C00711" w14:textId="24C9FDD2" w:rsidR="004242F6" w:rsidRDefault="009C4FFC" w:rsidP="009C4FFC">
      <w:pPr>
        <w:spacing w:after="0"/>
        <w:jc w:val="both"/>
        <w:rPr>
          <w:b/>
          <w:sz w:val="20"/>
          <w:szCs w:val="20"/>
        </w:rPr>
      </w:pPr>
      <w:r>
        <w:rPr>
          <w:b/>
          <w:sz w:val="20"/>
          <w:szCs w:val="20"/>
        </w:rPr>
        <w:t>B</w:t>
      </w:r>
      <w:r w:rsidR="0076678D" w:rsidRPr="002E750B">
        <w:rPr>
          <w:b/>
          <w:sz w:val="20"/>
          <w:szCs w:val="20"/>
        </w:rPr>
        <w:t xml:space="preserve">) </w:t>
      </w:r>
      <w:r w:rsidR="0085134E">
        <w:rPr>
          <w:b/>
          <w:sz w:val="20"/>
          <w:szCs w:val="20"/>
        </w:rPr>
        <w:t>OBJECTIVES OF BIRDISLAND</w:t>
      </w:r>
    </w:p>
    <w:p w14:paraId="2565B0E8" w14:textId="5BCADB14" w:rsidR="002E750B" w:rsidRPr="002E750B" w:rsidRDefault="002E750B" w:rsidP="009C4FFC">
      <w:pPr>
        <w:spacing w:after="0"/>
        <w:jc w:val="both"/>
        <w:rPr>
          <w:b/>
          <w:sz w:val="20"/>
          <w:szCs w:val="20"/>
        </w:rPr>
      </w:pPr>
    </w:p>
    <w:p w14:paraId="229CF61B" w14:textId="77777777" w:rsidR="00990586" w:rsidRDefault="00990586" w:rsidP="00990586">
      <w:pPr>
        <w:widowControl w:val="0"/>
        <w:tabs>
          <w:tab w:val="left" w:pos="426"/>
          <w:tab w:val="left" w:pos="720"/>
        </w:tabs>
        <w:autoSpaceDE w:val="0"/>
        <w:autoSpaceDN w:val="0"/>
        <w:adjustRightInd w:val="0"/>
        <w:spacing w:after="0"/>
        <w:jc w:val="both"/>
        <w:rPr>
          <w:rFonts w:cs="Arial"/>
          <w:sz w:val="20"/>
          <w:szCs w:val="20"/>
          <w:lang w:val="en-US"/>
        </w:rPr>
        <w:sectPr w:rsidR="00990586" w:rsidSect="009C4FFC">
          <w:pgSz w:w="11900" w:h="16840"/>
          <w:pgMar w:top="1134" w:right="1418" w:bottom="1134" w:left="1800" w:header="709" w:footer="709" w:gutter="0"/>
          <w:cols w:space="708"/>
        </w:sectPr>
      </w:pPr>
    </w:p>
    <w:p w14:paraId="326FB156" w14:textId="3A42755B" w:rsidR="00594EA6" w:rsidRPr="002E750B" w:rsidRDefault="00594EA6" w:rsidP="009C4FFC">
      <w:pPr>
        <w:widowControl w:val="0"/>
        <w:numPr>
          <w:ilvl w:val="0"/>
          <w:numId w:val="2"/>
        </w:numPr>
        <w:tabs>
          <w:tab w:val="left" w:pos="426"/>
          <w:tab w:val="left" w:pos="720"/>
        </w:tabs>
        <w:autoSpaceDE w:val="0"/>
        <w:autoSpaceDN w:val="0"/>
        <w:adjustRightInd w:val="0"/>
        <w:spacing w:after="0"/>
        <w:ind w:left="426" w:hanging="426"/>
        <w:jc w:val="both"/>
        <w:rPr>
          <w:rFonts w:cs="Arial"/>
          <w:sz w:val="20"/>
          <w:szCs w:val="20"/>
          <w:lang w:val="en-US"/>
        </w:rPr>
      </w:pPr>
      <w:r w:rsidRPr="002E750B">
        <w:rPr>
          <w:rFonts w:cs="Arial"/>
          <w:sz w:val="20"/>
          <w:szCs w:val="20"/>
          <w:lang w:val="en-US"/>
        </w:rPr>
        <w:lastRenderedPageBreak/>
        <w:t>To understand how speciation in island birds takes place by using a  comparative phylogenomic approach in order to identify “speciation loci” that have been involved in divergence processes and by quantifying gene flow within and among islands, in order to gain insights into the evolutionary traj</w:t>
      </w:r>
      <w:r w:rsidR="00572AA3" w:rsidRPr="002E750B">
        <w:rPr>
          <w:rFonts w:cs="Arial"/>
          <w:sz w:val="20"/>
          <w:szCs w:val="20"/>
          <w:lang w:val="en-US"/>
        </w:rPr>
        <w:t xml:space="preserve">ectory of different populations of birds. </w:t>
      </w:r>
      <w:r w:rsidRPr="002E750B">
        <w:rPr>
          <w:rFonts w:cs="Arial"/>
          <w:sz w:val="20"/>
          <w:szCs w:val="20"/>
          <w:lang w:val="en-US"/>
        </w:rPr>
        <w:t xml:space="preserve"> </w:t>
      </w:r>
    </w:p>
    <w:p w14:paraId="6EEC97D4" w14:textId="77777777" w:rsidR="00990586" w:rsidRDefault="00594EA6" w:rsidP="009C4FFC">
      <w:pPr>
        <w:widowControl w:val="0"/>
        <w:numPr>
          <w:ilvl w:val="0"/>
          <w:numId w:val="2"/>
        </w:numPr>
        <w:tabs>
          <w:tab w:val="left" w:pos="426"/>
          <w:tab w:val="left" w:pos="720"/>
        </w:tabs>
        <w:autoSpaceDE w:val="0"/>
        <w:autoSpaceDN w:val="0"/>
        <w:adjustRightInd w:val="0"/>
        <w:spacing w:after="0"/>
        <w:ind w:left="426" w:hanging="426"/>
        <w:jc w:val="both"/>
        <w:rPr>
          <w:rFonts w:cs="Arial"/>
          <w:sz w:val="20"/>
          <w:szCs w:val="20"/>
          <w:lang w:val="en-US"/>
        </w:rPr>
      </w:pPr>
      <w:r w:rsidRPr="002E750B">
        <w:rPr>
          <w:rFonts w:cs="Arial"/>
          <w:sz w:val="20"/>
          <w:szCs w:val="20"/>
          <w:lang w:val="en-US"/>
        </w:rPr>
        <w:t>To identify the genomic regions associated with speciation in Thraupidae birds and allies. To investigate whether similar genetic regions have been associated with speciation of the tanager family and allies at a global scale, by using a genomic meta-analysis that allows the identification of whether the same loci are recruited for speciation in both islands and continents</w:t>
      </w:r>
      <w:r w:rsidR="00990586">
        <w:rPr>
          <w:rFonts w:cs="Arial"/>
          <w:sz w:val="20"/>
          <w:szCs w:val="20"/>
          <w:lang w:val="en-US"/>
        </w:rPr>
        <w:t>.</w:t>
      </w:r>
    </w:p>
    <w:p w14:paraId="01F2F362" w14:textId="6C95464B" w:rsidR="00594EA6" w:rsidRPr="002E750B" w:rsidRDefault="00990586" w:rsidP="00990586">
      <w:pPr>
        <w:widowControl w:val="0"/>
        <w:tabs>
          <w:tab w:val="left" w:pos="426"/>
          <w:tab w:val="left" w:pos="720"/>
        </w:tabs>
        <w:autoSpaceDE w:val="0"/>
        <w:autoSpaceDN w:val="0"/>
        <w:adjustRightInd w:val="0"/>
        <w:spacing w:after="0"/>
        <w:ind w:left="426"/>
        <w:jc w:val="both"/>
        <w:rPr>
          <w:rFonts w:cs="Arial"/>
          <w:sz w:val="20"/>
          <w:szCs w:val="20"/>
          <w:lang w:val="en-US"/>
        </w:rPr>
      </w:pPr>
      <w:r>
        <w:rPr>
          <w:rFonts w:cs="Arial"/>
          <w:sz w:val="20"/>
          <w:szCs w:val="20"/>
          <w:lang w:val="en-US"/>
        </w:rPr>
        <w:lastRenderedPageBreak/>
        <w:t xml:space="preserve">     </w:t>
      </w:r>
      <w:r>
        <w:rPr>
          <w:b/>
          <w:noProof/>
          <w:sz w:val="20"/>
          <w:szCs w:val="20"/>
          <w:lang w:val="en-US" w:eastAsia="en-US"/>
        </w:rPr>
        <w:drawing>
          <wp:inline distT="0" distB="0" distL="0" distR="0" wp14:anchorId="3D5ACDD7" wp14:editId="62D97299">
            <wp:extent cx="2138729" cy="1902418"/>
            <wp:effectExtent l="0" t="0" r="0" b="3175"/>
            <wp:docPr id="1" name="Picture 1" descr="Small:Users:luisvalente:Desktop:ZOSTEROPS:Example pictures:3zoster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Users:luisvalente:Desktop:ZOSTEROPS:Example pictures:3zosterop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0030" cy="1903576"/>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2B6C9EEF" w14:textId="4311D492" w:rsidR="00990586" w:rsidRDefault="00990586" w:rsidP="00990586">
      <w:pPr>
        <w:spacing w:after="0"/>
        <w:ind w:left="426"/>
        <w:jc w:val="both"/>
        <w:rPr>
          <w:sz w:val="16"/>
          <w:szCs w:val="16"/>
        </w:rPr>
      </w:pPr>
      <w:r>
        <w:rPr>
          <w:sz w:val="16"/>
          <w:szCs w:val="16"/>
        </w:rPr>
        <w:t>Fig. 1</w:t>
      </w:r>
      <w:r w:rsidRPr="00990586">
        <w:rPr>
          <w:sz w:val="16"/>
          <w:szCs w:val="16"/>
        </w:rPr>
        <w:t>– In BIRDISLAND</w:t>
      </w:r>
      <w:r>
        <w:rPr>
          <w:sz w:val="16"/>
          <w:szCs w:val="16"/>
        </w:rPr>
        <w:t>,</w:t>
      </w:r>
      <w:r w:rsidRPr="00990586">
        <w:rPr>
          <w:sz w:val="16"/>
          <w:szCs w:val="16"/>
        </w:rPr>
        <w:t xml:space="preserve"> the genomes of </w:t>
      </w:r>
      <w:r w:rsidRPr="00990586">
        <w:rPr>
          <w:i/>
          <w:sz w:val="16"/>
          <w:szCs w:val="16"/>
        </w:rPr>
        <w:t xml:space="preserve">Zosterops   </w:t>
      </w:r>
      <w:r w:rsidRPr="00990586">
        <w:rPr>
          <w:sz w:val="16"/>
          <w:szCs w:val="16"/>
        </w:rPr>
        <w:t xml:space="preserve">species </w:t>
      </w:r>
      <w:r>
        <w:rPr>
          <w:sz w:val="16"/>
          <w:szCs w:val="16"/>
        </w:rPr>
        <w:t>from</w:t>
      </w:r>
      <w:r w:rsidRPr="00990586">
        <w:rPr>
          <w:sz w:val="16"/>
          <w:szCs w:val="16"/>
        </w:rPr>
        <w:t xml:space="preserve"> New Caledonia</w:t>
      </w:r>
      <w:r w:rsidR="00766CC3">
        <w:rPr>
          <w:sz w:val="16"/>
          <w:szCs w:val="16"/>
        </w:rPr>
        <w:t>,</w:t>
      </w:r>
      <w:r w:rsidR="00760E53">
        <w:rPr>
          <w:sz w:val="16"/>
          <w:szCs w:val="16"/>
        </w:rPr>
        <w:t xml:space="preserve"> </w:t>
      </w:r>
      <w:r w:rsidR="00766CC3">
        <w:rPr>
          <w:sz w:val="16"/>
          <w:szCs w:val="16"/>
        </w:rPr>
        <w:t>which</w:t>
      </w:r>
      <w:r w:rsidR="00760E53">
        <w:rPr>
          <w:sz w:val="16"/>
          <w:szCs w:val="16"/>
        </w:rPr>
        <w:t xml:space="preserve"> differ in body size, colour and beak shape,</w:t>
      </w:r>
      <w:r w:rsidRPr="00990586">
        <w:rPr>
          <w:sz w:val="16"/>
          <w:szCs w:val="16"/>
        </w:rPr>
        <w:t xml:space="preserve"> were studied in detail to search for “speciation genes”</w:t>
      </w:r>
      <w:r>
        <w:rPr>
          <w:sz w:val="16"/>
          <w:szCs w:val="16"/>
        </w:rPr>
        <w:t>. Photo</w:t>
      </w:r>
      <w:r w:rsidR="00735CDA">
        <w:rPr>
          <w:sz w:val="16"/>
          <w:szCs w:val="16"/>
        </w:rPr>
        <w:t>graph</w:t>
      </w:r>
      <w:r>
        <w:rPr>
          <w:sz w:val="16"/>
          <w:szCs w:val="16"/>
        </w:rPr>
        <w:t xml:space="preserve"> by Luis Valente.</w:t>
      </w:r>
    </w:p>
    <w:p w14:paraId="45637470" w14:textId="77777777" w:rsidR="00760E53" w:rsidRPr="00990586" w:rsidRDefault="00760E53" w:rsidP="00990586">
      <w:pPr>
        <w:spacing w:after="0"/>
        <w:ind w:left="426"/>
        <w:jc w:val="both"/>
        <w:rPr>
          <w:sz w:val="16"/>
          <w:szCs w:val="16"/>
        </w:rPr>
        <w:sectPr w:rsidR="00760E53" w:rsidRPr="00990586" w:rsidSect="00990586">
          <w:type w:val="continuous"/>
          <w:pgSz w:w="11900" w:h="16840"/>
          <w:pgMar w:top="1134" w:right="1418" w:bottom="1134" w:left="1800" w:header="709" w:footer="709" w:gutter="0"/>
          <w:cols w:num="2" w:space="90"/>
        </w:sectPr>
      </w:pPr>
    </w:p>
    <w:p w14:paraId="23774A72" w14:textId="7A9A3FAC" w:rsidR="00594EA6" w:rsidRPr="002E750B" w:rsidRDefault="00594EA6" w:rsidP="009C4FFC">
      <w:pPr>
        <w:spacing w:after="0"/>
        <w:jc w:val="both"/>
        <w:rPr>
          <w:sz w:val="20"/>
          <w:szCs w:val="20"/>
        </w:rPr>
      </w:pPr>
    </w:p>
    <w:p w14:paraId="505DFE54" w14:textId="4F430600" w:rsidR="004242F6" w:rsidRDefault="009C4FFC" w:rsidP="009C4FFC">
      <w:pPr>
        <w:spacing w:after="0"/>
        <w:jc w:val="both"/>
        <w:rPr>
          <w:b/>
          <w:sz w:val="20"/>
          <w:szCs w:val="20"/>
        </w:rPr>
      </w:pPr>
      <w:r>
        <w:rPr>
          <w:b/>
          <w:sz w:val="20"/>
          <w:szCs w:val="20"/>
        </w:rPr>
        <w:t>C</w:t>
      </w:r>
      <w:r w:rsidR="0076678D" w:rsidRPr="002E750B">
        <w:rPr>
          <w:b/>
          <w:sz w:val="20"/>
          <w:szCs w:val="20"/>
        </w:rPr>
        <w:t xml:space="preserve">) </w:t>
      </w:r>
      <w:r>
        <w:rPr>
          <w:b/>
          <w:sz w:val="20"/>
          <w:szCs w:val="20"/>
        </w:rPr>
        <w:t>RESEARCH</w:t>
      </w:r>
      <w:r w:rsidR="002E750B">
        <w:rPr>
          <w:b/>
          <w:sz w:val="20"/>
          <w:szCs w:val="20"/>
        </w:rPr>
        <w:t xml:space="preserve"> PERFORMED </w:t>
      </w:r>
      <w:r w:rsidR="0085134E">
        <w:rPr>
          <w:b/>
          <w:sz w:val="20"/>
          <w:szCs w:val="20"/>
        </w:rPr>
        <w:t>IN BIRDISLAND</w:t>
      </w:r>
    </w:p>
    <w:p w14:paraId="6AF07281" w14:textId="77777777" w:rsidR="002E750B" w:rsidRPr="002E750B" w:rsidRDefault="002E750B" w:rsidP="009C4FFC">
      <w:pPr>
        <w:spacing w:after="0"/>
        <w:jc w:val="both"/>
        <w:rPr>
          <w:b/>
          <w:sz w:val="20"/>
          <w:szCs w:val="20"/>
        </w:rPr>
      </w:pPr>
    </w:p>
    <w:p w14:paraId="5B3F0283" w14:textId="20877CAF" w:rsidR="007F5A6D" w:rsidRDefault="007F5A6D" w:rsidP="009C4FFC">
      <w:pPr>
        <w:spacing w:after="0"/>
        <w:jc w:val="both"/>
        <w:rPr>
          <w:b/>
          <w:sz w:val="20"/>
          <w:szCs w:val="20"/>
        </w:rPr>
      </w:pPr>
      <w:r w:rsidRPr="002E750B">
        <w:rPr>
          <w:b/>
          <w:sz w:val="20"/>
          <w:szCs w:val="20"/>
        </w:rPr>
        <w:t xml:space="preserve">Phase 1 </w:t>
      </w:r>
      <w:r w:rsidR="00990586">
        <w:rPr>
          <w:b/>
          <w:sz w:val="20"/>
          <w:szCs w:val="20"/>
        </w:rPr>
        <w:t>–</w:t>
      </w:r>
      <w:r w:rsidRPr="002E750B">
        <w:rPr>
          <w:b/>
          <w:sz w:val="20"/>
          <w:szCs w:val="20"/>
        </w:rPr>
        <w:t xml:space="preserve"> Speciation</w:t>
      </w:r>
    </w:p>
    <w:p w14:paraId="742E6E91" w14:textId="641C5CC3" w:rsidR="00766CC3" w:rsidRPr="00766CC3" w:rsidRDefault="007F5A6D" w:rsidP="00766CC3">
      <w:pPr>
        <w:pStyle w:val="ListParagraph"/>
        <w:numPr>
          <w:ilvl w:val="0"/>
          <w:numId w:val="9"/>
        </w:numPr>
        <w:tabs>
          <w:tab w:val="left" w:pos="426"/>
        </w:tabs>
        <w:spacing w:after="0"/>
        <w:jc w:val="both"/>
        <w:rPr>
          <w:rFonts w:cs="Arial"/>
          <w:sz w:val="20"/>
          <w:szCs w:val="20"/>
          <w:u w:val="single"/>
          <w:lang w:val="en-US"/>
        </w:rPr>
      </w:pPr>
      <w:r w:rsidRPr="00990586">
        <w:rPr>
          <w:rFonts w:cs="Arial"/>
          <w:b/>
          <w:sz w:val="20"/>
          <w:szCs w:val="20"/>
          <w:lang w:val="en-US"/>
        </w:rPr>
        <w:t>Field and molecular work</w:t>
      </w:r>
      <w:r w:rsidR="00766CC3">
        <w:rPr>
          <w:rFonts w:cs="Arial"/>
          <w:b/>
          <w:sz w:val="20"/>
          <w:szCs w:val="20"/>
          <w:lang w:val="en-US"/>
        </w:rPr>
        <w:t xml:space="preserve"> -</w:t>
      </w:r>
      <w:r w:rsidR="005C6D2A">
        <w:rPr>
          <w:rFonts w:cs="Arial"/>
          <w:sz w:val="20"/>
          <w:szCs w:val="20"/>
          <w:lang w:val="en-US"/>
        </w:rPr>
        <w:t xml:space="preserve"> </w:t>
      </w:r>
      <w:r w:rsidRPr="00990586">
        <w:rPr>
          <w:rFonts w:cs="Arial"/>
          <w:sz w:val="20"/>
          <w:szCs w:val="20"/>
          <w:lang w:val="en-US"/>
        </w:rPr>
        <w:t>A</w:t>
      </w:r>
      <w:r w:rsidR="00594EA6" w:rsidRPr="00990586">
        <w:rPr>
          <w:rFonts w:cs="Arial"/>
          <w:sz w:val="20"/>
          <w:szCs w:val="20"/>
          <w:lang w:val="en-US"/>
        </w:rPr>
        <w:t xml:space="preserve"> field trip to the oceanic islands of New Caledonia (3 months) was conducted in order to collect blood samples and morphometric measurements from the study species. </w:t>
      </w:r>
      <w:r w:rsidR="00210C2D" w:rsidRPr="00990586">
        <w:rPr>
          <w:rFonts w:cs="Arial"/>
          <w:sz w:val="20"/>
          <w:szCs w:val="20"/>
          <w:lang w:val="en-US"/>
        </w:rPr>
        <w:t>Back at Imperial College,</w:t>
      </w:r>
      <w:r w:rsidR="00594EA6" w:rsidRPr="00990586">
        <w:rPr>
          <w:rFonts w:cs="Arial"/>
          <w:sz w:val="20"/>
          <w:szCs w:val="20"/>
          <w:lang w:val="en-US"/>
        </w:rPr>
        <w:t xml:space="preserve"> DNA was extracted in the laboratory from </w:t>
      </w:r>
      <w:r w:rsidR="00210C2D" w:rsidRPr="00990586">
        <w:rPr>
          <w:rFonts w:cs="Arial"/>
          <w:sz w:val="20"/>
          <w:szCs w:val="20"/>
          <w:lang w:val="en-US"/>
        </w:rPr>
        <w:t xml:space="preserve">the </w:t>
      </w:r>
      <w:r w:rsidR="00594EA6" w:rsidRPr="00990586">
        <w:rPr>
          <w:rFonts w:cs="Arial"/>
          <w:sz w:val="20"/>
          <w:szCs w:val="20"/>
          <w:lang w:val="en-US"/>
        </w:rPr>
        <w:t>blood</w:t>
      </w:r>
      <w:r w:rsidR="00210C2D" w:rsidRPr="00990586">
        <w:rPr>
          <w:rFonts w:cs="Arial"/>
          <w:sz w:val="20"/>
          <w:szCs w:val="20"/>
          <w:lang w:val="en-US"/>
        </w:rPr>
        <w:t xml:space="preserve"> samples obtained in the field</w:t>
      </w:r>
      <w:r w:rsidR="00594EA6" w:rsidRPr="00990586">
        <w:rPr>
          <w:rFonts w:cs="Arial"/>
          <w:sz w:val="20"/>
          <w:szCs w:val="20"/>
          <w:lang w:val="en-US"/>
        </w:rPr>
        <w:t xml:space="preserve"> </w:t>
      </w:r>
      <w:r w:rsidR="00210C2D" w:rsidRPr="00990586">
        <w:rPr>
          <w:rFonts w:cs="Arial"/>
          <w:sz w:val="20"/>
          <w:szCs w:val="20"/>
          <w:lang w:val="en-US"/>
        </w:rPr>
        <w:t>(</w:t>
      </w:r>
      <w:r w:rsidR="00572AA3" w:rsidRPr="00990586">
        <w:rPr>
          <w:rFonts w:cs="Arial"/>
          <w:sz w:val="20"/>
          <w:szCs w:val="20"/>
          <w:lang w:val="en-US"/>
        </w:rPr>
        <w:t>over 300 extractions</w:t>
      </w:r>
      <w:r w:rsidR="00210C2D" w:rsidRPr="00990586">
        <w:rPr>
          <w:rFonts w:cs="Arial"/>
          <w:sz w:val="20"/>
          <w:szCs w:val="20"/>
          <w:lang w:val="en-US"/>
        </w:rPr>
        <w:t>). The s</w:t>
      </w:r>
      <w:r w:rsidR="00594EA6" w:rsidRPr="00990586">
        <w:rPr>
          <w:rFonts w:cs="Arial"/>
          <w:sz w:val="20"/>
          <w:szCs w:val="20"/>
          <w:lang w:val="en-US"/>
        </w:rPr>
        <w:t xml:space="preserve">amples were genotyped using restriction site associated (RAD) DNA next-generation sequencing </w:t>
      </w:r>
      <w:r w:rsidR="00210C2D" w:rsidRPr="00990586">
        <w:rPr>
          <w:rFonts w:cs="Arial"/>
          <w:sz w:val="20"/>
          <w:szCs w:val="20"/>
          <w:lang w:val="en-US"/>
        </w:rPr>
        <w:t xml:space="preserve">method </w:t>
      </w:r>
      <w:r w:rsidR="00594EA6" w:rsidRPr="00990586">
        <w:rPr>
          <w:rFonts w:cs="Arial"/>
          <w:sz w:val="20"/>
          <w:szCs w:val="20"/>
          <w:lang w:val="en-US"/>
        </w:rPr>
        <w:t>in an Illumina HiSeq2000 machine.</w:t>
      </w:r>
    </w:p>
    <w:p w14:paraId="2B31D275" w14:textId="370D6522" w:rsidR="00594EA6" w:rsidRPr="00766CC3" w:rsidRDefault="007F5A6D" w:rsidP="00766CC3">
      <w:pPr>
        <w:pStyle w:val="ListParagraph"/>
        <w:numPr>
          <w:ilvl w:val="0"/>
          <w:numId w:val="9"/>
        </w:numPr>
        <w:tabs>
          <w:tab w:val="left" w:pos="426"/>
        </w:tabs>
        <w:spacing w:after="0"/>
        <w:jc w:val="both"/>
        <w:rPr>
          <w:rFonts w:cs="Arial"/>
          <w:sz w:val="20"/>
          <w:szCs w:val="20"/>
          <w:u w:val="single"/>
          <w:lang w:val="en-US"/>
        </w:rPr>
      </w:pPr>
      <w:r w:rsidRPr="00766CC3">
        <w:rPr>
          <w:rFonts w:cs="Arial"/>
          <w:b/>
          <w:sz w:val="20"/>
          <w:szCs w:val="20"/>
          <w:lang w:val="en-US"/>
        </w:rPr>
        <w:t>Data analyses</w:t>
      </w:r>
      <w:r w:rsidR="00766CC3">
        <w:rPr>
          <w:rFonts w:cs="Arial"/>
          <w:b/>
          <w:sz w:val="20"/>
          <w:szCs w:val="20"/>
          <w:lang w:val="en-US"/>
        </w:rPr>
        <w:t xml:space="preserve"> -</w:t>
      </w:r>
      <w:r w:rsidRPr="00766CC3">
        <w:rPr>
          <w:rFonts w:cs="Arial"/>
          <w:sz w:val="20"/>
          <w:szCs w:val="20"/>
          <w:lang w:val="en-US"/>
        </w:rPr>
        <w:t xml:space="preserve"> </w:t>
      </w:r>
      <w:r w:rsidR="00594EA6" w:rsidRPr="00766CC3">
        <w:rPr>
          <w:rFonts w:cs="Arial"/>
          <w:sz w:val="20"/>
          <w:szCs w:val="20"/>
          <w:lang w:val="en-US"/>
        </w:rPr>
        <w:t xml:space="preserve">The large, comprehensive, molecular datasets obtained with RAD markers were used to look for </w:t>
      </w:r>
      <w:r w:rsidRPr="00766CC3">
        <w:rPr>
          <w:rFonts w:cs="Arial"/>
          <w:sz w:val="20"/>
          <w:szCs w:val="20"/>
          <w:lang w:val="en-US"/>
        </w:rPr>
        <w:t xml:space="preserve">single-nucleotide polymorphisms </w:t>
      </w:r>
      <w:r w:rsidR="00594EA6" w:rsidRPr="00766CC3">
        <w:rPr>
          <w:rFonts w:cs="Arial"/>
          <w:sz w:val="20"/>
          <w:szCs w:val="20"/>
          <w:lang w:val="en-US"/>
        </w:rPr>
        <w:t xml:space="preserve">in the bird populations. A genome wide scan to identify putative </w:t>
      </w:r>
      <w:r w:rsidR="00766CC3">
        <w:rPr>
          <w:rFonts w:cs="Arial"/>
          <w:sz w:val="20"/>
          <w:szCs w:val="20"/>
          <w:lang w:val="en-US"/>
        </w:rPr>
        <w:t>genomic regions</w:t>
      </w:r>
      <w:r w:rsidR="00594EA6" w:rsidRPr="00766CC3">
        <w:rPr>
          <w:rFonts w:cs="Arial"/>
          <w:sz w:val="20"/>
          <w:szCs w:val="20"/>
          <w:lang w:val="en-US"/>
        </w:rPr>
        <w:t xml:space="preserve"> under selection was conducted.</w:t>
      </w:r>
      <w:r w:rsidRPr="00766CC3">
        <w:rPr>
          <w:rFonts w:cs="Arial"/>
          <w:sz w:val="20"/>
          <w:szCs w:val="20"/>
          <w:lang w:val="en-US"/>
        </w:rPr>
        <w:t xml:space="preserve"> </w:t>
      </w:r>
      <w:r w:rsidR="00594EA6" w:rsidRPr="00766CC3">
        <w:rPr>
          <w:rFonts w:cs="Arial"/>
          <w:sz w:val="20"/>
          <w:szCs w:val="20"/>
          <w:lang w:val="en-US"/>
        </w:rPr>
        <w:t>Speciation genes are being identified by a comparative genomic analysis using the complete genomes of avian species that have recently been published. The Fellow has also sequenced and as</w:t>
      </w:r>
      <w:r w:rsidR="00572AA3" w:rsidRPr="00766CC3">
        <w:rPr>
          <w:rFonts w:cs="Arial"/>
          <w:sz w:val="20"/>
          <w:szCs w:val="20"/>
          <w:lang w:val="en-US"/>
        </w:rPr>
        <w:t>sembled the complete genome of four</w:t>
      </w:r>
      <w:r w:rsidR="00594EA6" w:rsidRPr="00766CC3">
        <w:rPr>
          <w:rFonts w:cs="Arial"/>
          <w:sz w:val="20"/>
          <w:szCs w:val="20"/>
          <w:lang w:val="en-US"/>
        </w:rPr>
        <w:t xml:space="preserve"> </w:t>
      </w:r>
      <w:r w:rsidR="00594EA6" w:rsidRPr="00766CC3">
        <w:rPr>
          <w:rFonts w:cs="Arial"/>
          <w:i/>
          <w:sz w:val="20"/>
          <w:szCs w:val="20"/>
          <w:lang w:val="en-US"/>
        </w:rPr>
        <w:t>Zosterops</w:t>
      </w:r>
      <w:r w:rsidR="00572AA3" w:rsidRPr="00766CC3">
        <w:rPr>
          <w:rFonts w:cs="Arial"/>
          <w:sz w:val="20"/>
          <w:szCs w:val="20"/>
          <w:lang w:val="en-US"/>
        </w:rPr>
        <w:t xml:space="preserve"> species, which have</w:t>
      </w:r>
      <w:r w:rsidR="00594EA6" w:rsidRPr="00766CC3">
        <w:rPr>
          <w:rFonts w:cs="Arial"/>
          <w:sz w:val="20"/>
          <w:szCs w:val="20"/>
          <w:lang w:val="en-US"/>
        </w:rPr>
        <w:t xml:space="preserve"> </w:t>
      </w:r>
      <w:r w:rsidR="00766CC3">
        <w:rPr>
          <w:rFonts w:cs="Arial"/>
          <w:sz w:val="20"/>
          <w:szCs w:val="20"/>
          <w:lang w:val="en-US"/>
        </w:rPr>
        <w:t>allowed the characterization of the full suite of genes of these island endemics.</w:t>
      </w:r>
    </w:p>
    <w:p w14:paraId="3163ACDE" w14:textId="77777777" w:rsidR="00594EA6" w:rsidRPr="002E750B" w:rsidRDefault="00594EA6" w:rsidP="009C4FFC">
      <w:pPr>
        <w:tabs>
          <w:tab w:val="left" w:pos="142"/>
        </w:tabs>
        <w:spacing w:after="0"/>
        <w:jc w:val="both"/>
        <w:outlineLvl w:val="0"/>
        <w:rPr>
          <w:rFonts w:cs="Arial"/>
          <w:sz w:val="20"/>
          <w:szCs w:val="20"/>
          <w:lang w:val="en-US"/>
        </w:rPr>
      </w:pPr>
    </w:p>
    <w:p w14:paraId="57EB9CBC" w14:textId="1B5CF468" w:rsidR="00594EA6" w:rsidRPr="002E750B" w:rsidRDefault="007F5A6D" w:rsidP="009C4FFC">
      <w:pPr>
        <w:tabs>
          <w:tab w:val="left" w:pos="142"/>
        </w:tabs>
        <w:spacing w:after="0"/>
        <w:jc w:val="both"/>
        <w:outlineLvl w:val="0"/>
        <w:rPr>
          <w:rFonts w:cs="Arial"/>
          <w:b/>
          <w:sz w:val="20"/>
          <w:szCs w:val="20"/>
          <w:lang w:val="en-US"/>
        </w:rPr>
      </w:pPr>
      <w:r w:rsidRPr="002E750B">
        <w:rPr>
          <w:rFonts w:cs="Arial"/>
          <w:b/>
          <w:sz w:val="20"/>
          <w:szCs w:val="20"/>
          <w:lang w:val="en-US"/>
        </w:rPr>
        <w:t>Phase 2 -</w:t>
      </w:r>
      <w:r w:rsidR="00594EA6" w:rsidRPr="002E750B">
        <w:rPr>
          <w:rFonts w:cs="Arial"/>
          <w:b/>
          <w:sz w:val="20"/>
          <w:szCs w:val="20"/>
          <w:lang w:val="en-US"/>
        </w:rPr>
        <w:t xml:space="preserve"> </w:t>
      </w:r>
      <w:r w:rsidRPr="002E750B">
        <w:rPr>
          <w:rFonts w:cs="Arial"/>
          <w:b/>
          <w:sz w:val="20"/>
          <w:szCs w:val="20"/>
          <w:lang w:val="en-US"/>
        </w:rPr>
        <w:t>Speciation Genes</w:t>
      </w:r>
    </w:p>
    <w:p w14:paraId="036EBBAA" w14:textId="6C271DB6" w:rsidR="00594EA6" w:rsidRPr="00990586" w:rsidRDefault="00594EA6" w:rsidP="00990586">
      <w:pPr>
        <w:pStyle w:val="ListParagraph"/>
        <w:numPr>
          <w:ilvl w:val="0"/>
          <w:numId w:val="8"/>
        </w:numPr>
        <w:tabs>
          <w:tab w:val="left" w:pos="426"/>
        </w:tabs>
        <w:spacing w:after="0"/>
        <w:jc w:val="both"/>
        <w:outlineLvl w:val="0"/>
        <w:rPr>
          <w:rFonts w:cs="Arial"/>
          <w:sz w:val="20"/>
          <w:szCs w:val="20"/>
          <w:lang w:val="en-US"/>
        </w:rPr>
      </w:pPr>
      <w:r w:rsidRPr="00990586">
        <w:rPr>
          <w:rFonts w:cs="Arial"/>
          <w:sz w:val="20"/>
          <w:szCs w:val="20"/>
          <w:lang w:val="en-US"/>
        </w:rPr>
        <w:t xml:space="preserve">A dataset of phylogenies of Thraupidae and other passerines that occur on islands </w:t>
      </w:r>
      <w:r w:rsidR="00572AA3" w:rsidRPr="00990586">
        <w:rPr>
          <w:rFonts w:cs="Arial"/>
          <w:sz w:val="20"/>
          <w:szCs w:val="20"/>
          <w:lang w:val="en-US"/>
        </w:rPr>
        <w:t>was</w:t>
      </w:r>
      <w:r w:rsidRPr="00990586">
        <w:rPr>
          <w:rFonts w:cs="Arial"/>
          <w:sz w:val="20"/>
          <w:szCs w:val="20"/>
          <w:lang w:val="en-US"/>
        </w:rPr>
        <w:t xml:space="preserve"> compiled</w:t>
      </w:r>
      <w:r w:rsidR="00572AA3" w:rsidRPr="00990586">
        <w:rPr>
          <w:rFonts w:cs="Arial"/>
          <w:sz w:val="20"/>
          <w:szCs w:val="20"/>
          <w:lang w:val="en-US"/>
        </w:rPr>
        <w:t xml:space="preserve"> by the Fellow</w:t>
      </w:r>
      <w:r w:rsidRPr="00990586">
        <w:rPr>
          <w:rFonts w:cs="Arial"/>
          <w:sz w:val="20"/>
          <w:szCs w:val="20"/>
          <w:lang w:val="en-US"/>
        </w:rPr>
        <w:t xml:space="preserve">. Mitochondrial protein-coding sequences </w:t>
      </w:r>
      <w:r w:rsidR="00572AA3" w:rsidRPr="00990586">
        <w:rPr>
          <w:rFonts w:cs="Arial"/>
          <w:sz w:val="20"/>
          <w:szCs w:val="20"/>
          <w:lang w:val="en-US"/>
        </w:rPr>
        <w:t>were</w:t>
      </w:r>
      <w:r w:rsidRPr="00990586">
        <w:rPr>
          <w:rFonts w:cs="Arial"/>
          <w:sz w:val="20"/>
          <w:szCs w:val="20"/>
          <w:lang w:val="en-US"/>
        </w:rPr>
        <w:t xml:space="preserve"> downloaded from EBI/Genbank and analysed for over 300 species of tanagers and their allies from ca. 100 oceanic islands. A dataset of candidate speciation loci that may have been associated with avian speciation on islands </w:t>
      </w:r>
      <w:r w:rsidR="00572AA3" w:rsidRPr="00990586">
        <w:rPr>
          <w:rFonts w:cs="Arial"/>
          <w:sz w:val="20"/>
          <w:szCs w:val="20"/>
          <w:lang w:val="en-US"/>
        </w:rPr>
        <w:t>was</w:t>
      </w:r>
      <w:r w:rsidRPr="00990586">
        <w:rPr>
          <w:rFonts w:cs="Arial"/>
          <w:sz w:val="20"/>
          <w:szCs w:val="20"/>
          <w:lang w:val="en-US"/>
        </w:rPr>
        <w:t xml:space="preserve"> </w:t>
      </w:r>
      <w:r w:rsidRPr="00990586">
        <w:rPr>
          <w:rFonts w:cs="Arial"/>
          <w:sz w:val="20"/>
          <w:szCs w:val="20"/>
          <w:lang w:val="en-US"/>
        </w:rPr>
        <w:lastRenderedPageBreak/>
        <w:t xml:space="preserve">compiled and a set of genes including those involved in beak shape and plumage coloration have been sequenced by the Fellow in several avian samples. Geological and environmental data has been compiled for all islands considered, and divergence times for all populations have been calculated using molecular clocks.  </w:t>
      </w:r>
    </w:p>
    <w:p w14:paraId="27120571" w14:textId="77777777" w:rsidR="007F5A6D" w:rsidRDefault="007F5A6D" w:rsidP="009C4FFC">
      <w:pPr>
        <w:spacing w:after="0"/>
        <w:jc w:val="both"/>
        <w:rPr>
          <w:b/>
          <w:sz w:val="20"/>
          <w:szCs w:val="20"/>
        </w:rPr>
      </w:pPr>
    </w:p>
    <w:p w14:paraId="5A7E4AB1" w14:textId="0BC4AA9F" w:rsidR="002E750B" w:rsidRDefault="009C4FFC" w:rsidP="009C4FFC">
      <w:pPr>
        <w:spacing w:after="0"/>
        <w:jc w:val="both"/>
        <w:rPr>
          <w:b/>
          <w:sz w:val="20"/>
          <w:szCs w:val="20"/>
        </w:rPr>
      </w:pPr>
      <w:r>
        <w:rPr>
          <w:b/>
          <w:sz w:val="20"/>
          <w:szCs w:val="20"/>
        </w:rPr>
        <w:t>D</w:t>
      </w:r>
      <w:r w:rsidR="002E750B">
        <w:rPr>
          <w:b/>
          <w:sz w:val="20"/>
          <w:szCs w:val="20"/>
        </w:rPr>
        <w:t>) MAIN RESULTS</w:t>
      </w:r>
      <w:r w:rsidR="0085134E">
        <w:rPr>
          <w:b/>
          <w:sz w:val="20"/>
          <w:szCs w:val="20"/>
        </w:rPr>
        <w:t xml:space="preserve"> OF BIRDISLAND</w:t>
      </w:r>
    </w:p>
    <w:p w14:paraId="3EDB8B08" w14:textId="77777777" w:rsidR="002E750B" w:rsidRPr="002E750B" w:rsidRDefault="002E750B" w:rsidP="009C4FFC">
      <w:pPr>
        <w:spacing w:after="0"/>
        <w:jc w:val="both"/>
        <w:rPr>
          <w:b/>
          <w:sz w:val="20"/>
          <w:szCs w:val="20"/>
        </w:rPr>
      </w:pPr>
    </w:p>
    <w:p w14:paraId="2FDA2800" w14:textId="4B7923EF" w:rsidR="009C4DBC" w:rsidRPr="002E750B" w:rsidRDefault="009C4DBC"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New tissue and DNA samples of 300 birds archived in the DNA and tissue vouc</w:t>
      </w:r>
      <w:r w:rsidR="00572AA3" w:rsidRPr="002E750B">
        <w:rPr>
          <w:rFonts w:cs="Arial"/>
          <w:sz w:val="20"/>
          <w:szCs w:val="20"/>
          <w:lang w:val="en-US"/>
        </w:rPr>
        <w:t>her bank at Silwood park campus (Imperial College</w:t>
      </w:r>
      <w:r w:rsidR="00D92C7F">
        <w:rPr>
          <w:rFonts w:cs="Arial"/>
          <w:sz w:val="20"/>
          <w:szCs w:val="20"/>
          <w:lang w:val="en-US"/>
        </w:rPr>
        <w:t xml:space="preserve"> London</w:t>
      </w:r>
      <w:r w:rsidR="00572AA3" w:rsidRPr="002E750B">
        <w:rPr>
          <w:rFonts w:cs="Arial"/>
          <w:sz w:val="20"/>
          <w:szCs w:val="20"/>
          <w:lang w:val="en-US"/>
        </w:rPr>
        <w:t>).</w:t>
      </w:r>
    </w:p>
    <w:p w14:paraId="5F3D58D9" w14:textId="3CAADE0A" w:rsidR="009C4DBC" w:rsidRPr="002E750B" w:rsidRDefault="009C4DBC"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Morphometric database of 307 birds compiled including information on sex, plumage colour, and multidimensional measurements of beak, tail, wing, tarsus and weight.</w:t>
      </w:r>
    </w:p>
    <w:p w14:paraId="4F86564C" w14:textId="4AFB1F3D" w:rsidR="009C4DBC" w:rsidRPr="002E750B" w:rsidRDefault="009C4DBC"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 xml:space="preserve">RAD next-generation genotyping profile of 30 individuals from three populations. </w:t>
      </w:r>
    </w:p>
    <w:p w14:paraId="6FA976CD" w14:textId="56AB15E9" w:rsidR="009C4DBC" w:rsidRPr="002E750B" w:rsidRDefault="009C4DBC"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 xml:space="preserve">Complete genome of </w:t>
      </w:r>
      <w:r w:rsidR="00572AA3" w:rsidRPr="002E750B">
        <w:rPr>
          <w:rFonts w:cs="Arial"/>
          <w:sz w:val="20"/>
          <w:szCs w:val="20"/>
          <w:lang w:val="en-US"/>
        </w:rPr>
        <w:t>four</w:t>
      </w:r>
      <w:r w:rsidRPr="002E750B">
        <w:rPr>
          <w:rFonts w:cs="Arial"/>
          <w:sz w:val="20"/>
          <w:szCs w:val="20"/>
          <w:lang w:val="en-US"/>
        </w:rPr>
        <w:t xml:space="preserve"> </w:t>
      </w:r>
      <w:r w:rsidR="00572AA3" w:rsidRPr="002E750B">
        <w:rPr>
          <w:rFonts w:cs="Arial"/>
          <w:i/>
          <w:sz w:val="20"/>
          <w:szCs w:val="20"/>
          <w:lang w:val="en-US"/>
        </w:rPr>
        <w:t xml:space="preserve">Zosterops </w:t>
      </w:r>
      <w:r w:rsidR="00572AA3" w:rsidRPr="002E750B">
        <w:rPr>
          <w:rFonts w:cs="Arial"/>
          <w:sz w:val="20"/>
          <w:szCs w:val="20"/>
          <w:lang w:val="en-US"/>
        </w:rPr>
        <w:t>species</w:t>
      </w:r>
      <w:r w:rsidRPr="002E750B">
        <w:rPr>
          <w:rFonts w:cs="Arial"/>
          <w:sz w:val="20"/>
          <w:szCs w:val="20"/>
          <w:lang w:val="en-US"/>
        </w:rPr>
        <w:t xml:space="preserve"> sequenced and assembled de novo.</w:t>
      </w:r>
    </w:p>
    <w:p w14:paraId="5BAB8ACA" w14:textId="5EF858BF" w:rsidR="002E750B" w:rsidRPr="002E750B" w:rsidRDefault="002E750B"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Identification of genomic regions associated with reproductive isolation in birds.</w:t>
      </w:r>
    </w:p>
    <w:p w14:paraId="152FFAAB" w14:textId="4CFC9ABD" w:rsidR="00572AA3" w:rsidRPr="002E750B" w:rsidRDefault="00572AA3"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Most comprehensive compilation of avian phylogenies from islands conducted to date, including all published phylogenies of birds from oceanic islands.</w:t>
      </w:r>
    </w:p>
    <w:p w14:paraId="53878B09" w14:textId="7CD534F7" w:rsidR="00572AA3" w:rsidRPr="002E750B" w:rsidRDefault="00572AA3"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Identification of 15 candidate loci potentially involved in speciation in island birds.</w:t>
      </w:r>
    </w:p>
    <w:p w14:paraId="11EDAD64" w14:textId="7A64E66D" w:rsidR="00572AA3" w:rsidRPr="002E750B" w:rsidRDefault="00572AA3"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Compilation of a database with geographical and environmental information of 200 islands.</w:t>
      </w:r>
    </w:p>
    <w:p w14:paraId="13AEDAC6" w14:textId="0BE8DF15" w:rsidR="00572AA3" w:rsidRPr="002E750B" w:rsidRDefault="00572AA3"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First database of divergence times (ages) of bird populations on islands based on molecular data.</w:t>
      </w:r>
    </w:p>
    <w:p w14:paraId="6CBC193A" w14:textId="1D8A4182" w:rsidR="00572AA3" w:rsidRPr="002E750B" w:rsidRDefault="00572AA3"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 xml:space="preserve">Nine publications with the Fellow as an author, acknowledging </w:t>
      </w:r>
      <w:r w:rsidR="00887BEA">
        <w:rPr>
          <w:rFonts w:cs="Arial"/>
          <w:sz w:val="20"/>
          <w:szCs w:val="20"/>
          <w:lang w:val="en-US"/>
        </w:rPr>
        <w:t>FP7 funding</w:t>
      </w:r>
      <w:r w:rsidR="00990586">
        <w:rPr>
          <w:rFonts w:cs="Arial"/>
          <w:sz w:val="20"/>
          <w:szCs w:val="20"/>
          <w:lang w:val="en-US"/>
        </w:rPr>
        <w:t xml:space="preserve"> (three published</w:t>
      </w:r>
      <w:r w:rsidRPr="002E750B">
        <w:rPr>
          <w:rFonts w:cs="Arial"/>
          <w:sz w:val="20"/>
          <w:szCs w:val="20"/>
          <w:lang w:val="en-US"/>
        </w:rPr>
        <w:t>, four under review, two in preparation).</w:t>
      </w:r>
    </w:p>
    <w:p w14:paraId="533F8477" w14:textId="11B1CC31" w:rsidR="009C4DBC" w:rsidRPr="002E750B" w:rsidRDefault="009C4DBC" w:rsidP="009C4FFC">
      <w:pPr>
        <w:pStyle w:val="ListParagraph"/>
        <w:numPr>
          <w:ilvl w:val="0"/>
          <w:numId w:val="5"/>
        </w:numPr>
        <w:tabs>
          <w:tab w:val="left" w:pos="284"/>
        </w:tabs>
        <w:spacing w:after="0"/>
        <w:ind w:left="284" w:hanging="284"/>
        <w:jc w:val="both"/>
        <w:rPr>
          <w:rFonts w:cs="Arial"/>
          <w:sz w:val="20"/>
          <w:szCs w:val="20"/>
          <w:lang w:val="en-US"/>
        </w:rPr>
      </w:pPr>
      <w:r w:rsidRPr="002E750B">
        <w:rPr>
          <w:rFonts w:cs="Arial"/>
          <w:sz w:val="20"/>
          <w:szCs w:val="20"/>
          <w:lang w:val="en-US"/>
        </w:rPr>
        <w:t>Two undergraduate and two MSc student dissertations at Imperial College London.</w:t>
      </w:r>
    </w:p>
    <w:p w14:paraId="7C06E708" w14:textId="77777777" w:rsidR="009C4DBC" w:rsidRPr="002E750B" w:rsidRDefault="009C4DBC" w:rsidP="009C4FFC">
      <w:pPr>
        <w:spacing w:after="0"/>
        <w:jc w:val="both"/>
        <w:rPr>
          <w:sz w:val="20"/>
          <w:szCs w:val="20"/>
        </w:rPr>
      </w:pPr>
    </w:p>
    <w:p w14:paraId="65036F4A" w14:textId="28227CE7" w:rsidR="002E750B" w:rsidRDefault="009C4FFC" w:rsidP="009C4FFC">
      <w:pPr>
        <w:spacing w:after="0"/>
        <w:jc w:val="both"/>
        <w:rPr>
          <w:b/>
          <w:sz w:val="20"/>
          <w:szCs w:val="20"/>
        </w:rPr>
      </w:pPr>
      <w:r>
        <w:rPr>
          <w:b/>
          <w:sz w:val="20"/>
          <w:szCs w:val="20"/>
        </w:rPr>
        <w:t>E</w:t>
      </w:r>
      <w:r w:rsidR="002E750B">
        <w:rPr>
          <w:b/>
          <w:sz w:val="20"/>
          <w:szCs w:val="20"/>
        </w:rPr>
        <w:t>) IMPACT</w:t>
      </w:r>
      <w:r w:rsidR="0085134E">
        <w:rPr>
          <w:b/>
          <w:sz w:val="20"/>
          <w:szCs w:val="20"/>
        </w:rPr>
        <w:t xml:space="preserve"> OF BIRDISLAND</w:t>
      </w:r>
      <w:r w:rsidR="002E750B">
        <w:rPr>
          <w:b/>
          <w:sz w:val="20"/>
          <w:szCs w:val="20"/>
        </w:rPr>
        <w:t xml:space="preserve"> AND USE OF RESULTS</w:t>
      </w:r>
    </w:p>
    <w:p w14:paraId="07719125" w14:textId="77777777" w:rsidR="002E750B" w:rsidRPr="002E750B" w:rsidRDefault="002E750B" w:rsidP="009C4FFC">
      <w:pPr>
        <w:spacing w:after="0"/>
        <w:jc w:val="both"/>
        <w:rPr>
          <w:b/>
          <w:sz w:val="20"/>
          <w:szCs w:val="20"/>
        </w:rPr>
      </w:pPr>
    </w:p>
    <w:p w14:paraId="787190C4" w14:textId="1BAFE241" w:rsidR="002E750B" w:rsidRPr="002E750B" w:rsidRDefault="002E750B" w:rsidP="009C4FFC">
      <w:pPr>
        <w:pStyle w:val="ListParagraph"/>
        <w:numPr>
          <w:ilvl w:val="0"/>
          <w:numId w:val="4"/>
        </w:numPr>
        <w:spacing w:after="0"/>
        <w:jc w:val="both"/>
        <w:rPr>
          <w:rFonts w:cs="Arial"/>
          <w:sz w:val="20"/>
          <w:szCs w:val="20"/>
          <w:lang w:val="en-US"/>
        </w:rPr>
      </w:pPr>
      <w:r w:rsidRPr="002E750B">
        <w:rPr>
          <w:b/>
          <w:sz w:val="20"/>
          <w:szCs w:val="20"/>
        </w:rPr>
        <w:t xml:space="preserve">Speciation genomics – </w:t>
      </w:r>
      <w:r w:rsidRPr="002E750B">
        <w:rPr>
          <w:sz w:val="20"/>
          <w:szCs w:val="20"/>
        </w:rPr>
        <w:t xml:space="preserve">The genomic regions that were found to be involved in speciation in </w:t>
      </w:r>
      <w:r w:rsidRPr="002E750B">
        <w:rPr>
          <w:i/>
          <w:sz w:val="20"/>
          <w:szCs w:val="20"/>
        </w:rPr>
        <w:t>Zosterops</w:t>
      </w:r>
      <w:r w:rsidRPr="002E750B">
        <w:rPr>
          <w:sz w:val="20"/>
          <w:szCs w:val="20"/>
        </w:rPr>
        <w:t xml:space="preserve"> and Thraupidae species will be the subject of functional genomic studies to identify their precise roles in reproductive isolation, thus providing an importan</w:t>
      </w:r>
      <w:r w:rsidR="0090481F">
        <w:rPr>
          <w:sz w:val="20"/>
          <w:szCs w:val="20"/>
        </w:rPr>
        <w:t>t</w:t>
      </w:r>
      <w:r w:rsidRPr="002E750B">
        <w:rPr>
          <w:sz w:val="20"/>
          <w:szCs w:val="20"/>
        </w:rPr>
        <w:t xml:space="preserve"> step to understand how new bird species evolve.</w:t>
      </w:r>
    </w:p>
    <w:p w14:paraId="5D5D00C5" w14:textId="443D6AF3" w:rsidR="002E750B" w:rsidRPr="002E750B" w:rsidRDefault="002E750B" w:rsidP="009C4FFC">
      <w:pPr>
        <w:pStyle w:val="ListParagraph"/>
        <w:numPr>
          <w:ilvl w:val="0"/>
          <w:numId w:val="4"/>
        </w:numPr>
        <w:spacing w:after="0"/>
        <w:jc w:val="both"/>
        <w:rPr>
          <w:rFonts w:cs="Arial"/>
          <w:b/>
          <w:sz w:val="20"/>
          <w:szCs w:val="20"/>
          <w:lang w:val="en-US"/>
        </w:rPr>
      </w:pPr>
      <w:r w:rsidRPr="002E750B">
        <w:rPr>
          <w:rFonts w:cs="Arial"/>
          <w:b/>
          <w:sz w:val="20"/>
          <w:szCs w:val="20"/>
          <w:lang w:val="en-US"/>
        </w:rPr>
        <w:t xml:space="preserve">Island biogeography – </w:t>
      </w:r>
      <w:r w:rsidRPr="002E750B">
        <w:rPr>
          <w:rFonts w:cs="Arial"/>
          <w:sz w:val="20"/>
          <w:szCs w:val="20"/>
          <w:lang w:val="en-US"/>
        </w:rPr>
        <w:t>The database of phylogenies of island birds will provide an important new tool for biogeographers, allowing the estimation of rates of speciation, colonization and extinction in birds in different islands and continents.</w:t>
      </w:r>
    </w:p>
    <w:p w14:paraId="5A277CBE" w14:textId="71897DF2" w:rsidR="00503F1E" w:rsidRPr="002E750B" w:rsidRDefault="005E7456" w:rsidP="009C4FFC">
      <w:pPr>
        <w:pStyle w:val="ListParagraph"/>
        <w:numPr>
          <w:ilvl w:val="0"/>
          <w:numId w:val="4"/>
        </w:numPr>
        <w:spacing w:after="0"/>
        <w:jc w:val="both"/>
        <w:rPr>
          <w:rFonts w:cs="Arial"/>
          <w:sz w:val="20"/>
          <w:szCs w:val="20"/>
          <w:lang w:val="en-US"/>
        </w:rPr>
      </w:pPr>
      <w:r w:rsidRPr="002E750B">
        <w:rPr>
          <w:rFonts w:cs="Arial"/>
          <w:b/>
          <w:sz w:val="20"/>
          <w:szCs w:val="20"/>
          <w:lang w:val="en-US"/>
        </w:rPr>
        <w:t>Contribution to d</w:t>
      </w:r>
      <w:r w:rsidR="00207E09" w:rsidRPr="002E750B">
        <w:rPr>
          <w:rFonts w:cs="Arial"/>
          <w:b/>
          <w:sz w:val="20"/>
          <w:szCs w:val="20"/>
          <w:lang w:val="en-US"/>
        </w:rPr>
        <w:t>evelopment of</w:t>
      </w:r>
      <w:r w:rsidR="00503F1E" w:rsidRPr="002E750B">
        <w:rPr>
          <w:rFonts w:cs="Arial"/>
          <w:b/>
          <w:sz w:val="20"/>
          <w:szCs w:val="20"/>
          <w:lang w:val="en-US"/>
        </w:rPr>
        <w:t xml:space="preserve"> EU Overseas Countries and Ter</w:t>
      </w:r>
      <w:r w:rsidR="00766CC3">
        <w:rPr>
          <w:rFonts w:cs="Arial"/>
          <w:b/>
          <w:sz w:val="20"/>
          <w:szCs w:val="20"/>
          <w:lang w:val="en-US"/>
        </w:rPr>
        <w:t>ritories</w:t>
      </w:r>
      <w:r w:rsidR="00503F1E" w:rsidRPr="002E750B">
        <w:rPr>
          <w:rFonts w:cs="Arial"/>
          <w:sz w:val="20"/>
          <w:szCs w:val="20"/>
          <w:lang w:val="en-US"/>
        </w:rPr>
        <w:t xml:space="preserve"> - During the fie</w:t>
      </w:r>
      <w:r w:rsidR="00207E09" w:rsidRPr="002E750B">
        <w:rPr>
          <w:rFonts w:cs="Arial"/>
          <w:sz w:val="20"/>
          <w:szCs w:val="20"/>
          <w:lang w:val="en-US"/>
        </w:rPr>
        <w:t>ld</w:t>
      </w:r>
      <w:r w:rsidR="0090481F">
        <w:rPr>
          <w:rFonts w:cs="Arial"/>
          <w:sz w:val="20"/>
          <w:szCs w:val="20"/>
          <w:lang w:val="en-US"/>
        </w:rPr>
        <w:t xml:space="preserve"> trip</w:t>
      </w:r>
      <w:r w:rsidR="00503F1E" w:rsidRPr="002E750B">
        <w:rPr>
          <w:rFonts w:cs="Arial"/>
          <w:sz w:val="20"/>
          <w:szCs w:val="20"/>
          <w:lang w:val="en-US"/>
        </w:rPr>
        <w:t xml:space="preserve"> to New Caledonia (France Overseas Territory) the Fellow engaged the local people </w:t>
      </w:r>
      <w:r w:rsidR="00951C54">
        <w:rPr>
          <w:rFonts w:cs="Arial"/>
          <w:sz w:val="20"/>
          <w:szCs w:val="20"/>
          <w:lang w:val="en-US"/>
        </w:rPr>
        <w:t xml:space="preserve">of Lifou island </w:t>
      </w:r>
      <w:bookmarkStart w:id="0" w:name="_GoBack"/>
      <w:bookmarkEnd w:id="0"/>
      <w:r w:rsidR="00503F1E" w:rsidRPr="002E750B">
        <w:rPr>
          <w:rFonts w:cs="Arial"/>
          <w:sz w:val="20"/>
          <w:szCs w:val="20"/>
          <w:lang w:val="en-US"/>
        </w:rPr>
        <w:t>by raising awareness about the importance of evolutionary biology and bird conservation. There are now two local people working on an eco-tourism project wher</w:t>
      </w:r>
      <w:r w:rsidR="00207E09" w:rsidRPr="002E750B">
        <w:rPr>
          <w:rFonts w:cs="Arial"/>
          <w:sz w:val="20"/>
          <w:szCs w:val="20"/>
          <w:lang w:val="en-US"/>
        </w:rPr>
        <w:t>e they teach tourists and members of the tribe about New Caledonian birds</w:t>
      </w:r>
      <w:r w:rsidR="00766CC3">
        <w:rPr>
          <w:rFonts w:cs="Arial"/>
          <w:sz w:val="20"/>
          <w:szCs w:val="20"/>
          <w:lang w:val="en-US"/>
        </w:rPr>
        <w:t>,</w:t>
      </w:r>
      <w:r w:rsidR="00207E09" w:rsidRPr="002E750B">
        <w:rPr>
          <w:rFonts w:cs="Arial"/>
          <w:sz w:val="20"/>
          <w:szCs w:val="20"/>
          <w:lang w:val="en-US"/>
        </w:rPr>
        <w:t xml:space="preserve"> </w:t>
      </w:r>
      <w:r w:rsidR="00503F1E" w:rsidRPr="002E750B">
        <w:rPr>
          <w:rFonts w:cs="Arial"/>
          <w:sz w:val="20"/>
          <w:szCs w:val="20"/>
          <w:lang w:val="en-US"/>
        </w:rPr>
        <w:t xml:space="preserve">and they </w:t>
      </w:r>
      <w:r w:rsidR="00207E09" w:rsidRPr="002E750B">
        <w:rPr>
          <w:rFonts w:cs="Arial"/>
          <w:sz w:val="20"/>
          <w:szCs w:val="20"/>
          <w:lang w:val="en-US"/>
        </w:rPr>
        <w:t xml:space="preserve">were </w:t>
      </w:r>
      <w:r w:rsidR="00503F1E" w:rsidRPr="002E750B">
        <w:rPr>
          <w:rFonts w:cs="Arial"/>
          <w:sz w:val="20"/>
          <w:szCs w:val="20"/>
          <w:lang w:val="en-US"/>
        </w:rPr>
        <w:t xml:space="preserve">partly trained by the Fellow (more information on this website: </w:t>
      </w:r>
      <w:hyperlink r:id="rId7" w:history="1">
        <w:r w:rsidR="00503F1E" w:rsidRPr="002E750B">
          <w:rPr>
            <w:rStyle w:val="Hyperlink"/>
            <w:rFonts w:cs="Arial"/>
            <w:color w:val="auto"/>
            <w:sz w:val="20"/>
            <w:szCs w:val="20"/>
            <w:lang w:val="en-US"/>
          </w:rPr>
          <w:t>http://wmw.nc/les-nouveaux-pinsons-de-darwin/</w:t>
        </w:r>
      </w:hyperlink>
      <w:r w:rsidR="00503F1E" w:rsidRPr="002E750B">
        <w:rPr>
          <w:rFonts w:cs="Arial"/>
          <w:sz w:val="20"/>
          <w:szCs w:val="20"/>
          <w:lang w:val="en-US"/>
        </w:rPr>
        <w:t>).</w:t>
      </w:r>
      <w:r w:rsidR="00207E09" w:rsidRPr="002E750B">
        <w:rPr>
          <w:rFonts w:cs="Arial"/>
          <w:sz w:val="20"/>
          <w:szCs w:val="20"/>
          <w:lang w:val="en-US"/>
        </w:rPr>
        <w:t xml:space="preserve"> The project also established a new research partnership between </w:t>
      </w:r>
      <w:r w:rsidR="00887BEA">
        <w:rPr>
          <w:rFonts w:cs="Arial"/>
          <w:sz w:val="20"/>
          <w:szCs w:val="20"/>
          <w:lang w:val="en-US"/>
        </w:rPr>
        <w:t>researchers in Imperial College , Griffith University (Australia)</w:t>
      </w:r>
      <w:r w:rsidR="00207E09" w:rsidRPr="002E750B">
        <w:rPr>
          <w:rFonts w:cs="Arial"/>
          <w:sz w:val="20"/>
          <w:szCs w:val="20"/>
          <w:lang w:val="en-US"/>
        </w:rPr>
        <w:t xml:space="preserve"> and the local government</w:t>
      </w:r>
      <w:r w:rsidRPr="002E750B">
        <w:rPr>
          <w:rFonts w:cs="Arial"/>
          <w:sz w:val="20"/>
          <w:szCs w:val="20"/>
          <w:lang w:val="en-US"/>
        </w:rPr>
        <w:t xml:space="preserve"> (Province des Iles</w:t>
      </w:r>
      <w:r w:rsidR="00887BEA">
        <w:rPr>
          <w:rFonts w:cs="Arial"/>
          <w:sz w:val="20"/>
          <w:szCs w:val="20"/>
          <w:lang w:val="en-US"/>
        </w:rPr>
        <w:t>, New Caledonia</w:t>
      </w:r>
      <w:r w:rsidRPr="002E750B">
        <w:rPr>
          <w:rFonts w:cs="Arial"/>
          <w:sz w:val="20"/>
          <w:szCs w:val="20"/>
          <w:lang w:val="en-US"/>
        </w:rPr>
        <w:t>).</w:t>
      </w:r>
    </w:p>
    <w:p w14:paraId="3C15F215" w14:textId="11E119FC" w:rsidR="002453D0" w:rsidRPr="002E750B" w:rsidRDefault="007F5A6D" w:rsidP="009C4FFC">
      <w:pPr>
        <w:pStyle w:val="ListParagraph"/>
        <w:numPr>
          <w:ilvl w:val="0"/>
          <w:numId w:val="4"/>
        </w:numPr>
        <w:spacing w:after="0"/>
        <w:jc w:val="both"/>
        <w:rPr>
          <w:rFonts w:cs="Arial"/>
          <w:sz w:val="20"/>
          <w:szCs w:val="20"/>
          <w:lang w:val="en-US"/>
        </w:rPr>
      </w:pPr>
      <w:r w:rsidRPr="002E750B">
        <w:rPr>
          <w:rFonts w:cs="Arial"/>
          <w:b/>
          <w:sz w:val="20"/>
          <w:szCs w:val="20"/>
          <w:lang w:val="en-US"/>
        </w:rPr>
        <w:t>P</w:t>
      </w:r>
      <w:r w:rsidR="002453D0" w:rsidRPr="002E750B">
        <w:rPr>
          <w:rFonts w:cs="Arial"/>
          <w:b/>
          <w:sz w:val="20"/>
          <w:szCs w:val="20"/>
          <w:lang w:val="en-US"/>
        </w:rPr>
        <w:t>ublications</w:t>
      </w:r>
      <w:r w:rsidR="005E7456" w:rsidRPr="002E750B">
        <w:rPr>
          <w:rFonts w:cs="Arial"/>
          <w:b/>
          <w:sz w:val="20"/>
          <w:szCs w:val="20"/>
          <w:lang w:val="en-US"/>
        </w:rPr>
        <w:t xml:space="preserve"> -</w:t>
      </w:r>
      <w:r w:rsidR="002453D0" w:rsidRPr="002E750B">
        <w:rPr>
          <w:rFonts w:cs="Arial"/>
          <w:sz w:val="20"/>
          <w:szCs w:val="20"/>
          <w:lang w:val="en-US"/>
        </w:rPr>
        <w:t xml:space="preserve"> Nine publications with the Fellow as co-autho</w:t>
      </w:r>
      <w:r w:rsidR="00503F1E" w:rsidRPr="002E750B">
        <w:rPr>
          <w:rFonts w:cs="Arial"/>
          <w:sz w:val="20"/>
          <w:szCs w:val="20"/>
          <w:lang w:val="en-US"/>
        </w:rPr>
        <w:t>r have arisen from this project</w:t>
      </w:r>
      <w:r w:rsidR="00207E09" w:rsidRPr="002E750B">
        <w:rPr>
          <w:rFonts w:cs="Arial"/>
          <w:sz w:val="20"/>
          <w:szCs w:val="20"/>
          <w:lang w:val="en-US"/>
        </w:rPr>
        <w:t>. T</w:t>
      </w:r>
      <w:r w:rsidR="002453D0" w:rsidRPr="002E750B">
        <w:rPr>
          <w:rFonts w:cs="Arial"/>
          <w:sz w:val="20"/>
          <w:szCs w:val="20"/>
          <w:lang w:val="en-US"/>
        </w:rPr>
        <w:t>hree are already published</w:t>
      </w:r>
      <w:r w:rsidR="00207E09" w:rsidRPr="002E750B">
        <w:rPr>
          <w:rFonts w:cs="Arial"/>
          <w:sz w:val="20"/>
          <w:szCs w:val="20"/>
          <w:lang w:val="en-US"/>
        </w:rPr>
        <w:t xml:space="preserve"> (</w:t>
      </w:r>
      <w:r w:rsidR="00207E09" w:rsidRPr="002E750B">
        <w:rPr>
          <w:rFonts w:cs="Arial"/>
          <w:i/>
          <w:sz w:val="20"/>
          <w:szCs w:val="20"/>
          <w:lang w:val="en-US"/>
        </w:rPr>
        <w:t>Molecular Phylogenetics and Evolution, The American Naturalist, Systematic Biology</w:t>
      </w:r>
      <w:r w:rsidR="00207E09" w:rsidRPr="002E750B">
        <w:rPr>
          <w:rFonts w:cs="Arial"/>
          <w:sz w:val="20"/>
          <w:szCs w:val="20"/>
          <w:lang w:val="en-US"/>
        </w:rPr>
        <w:t>),</w:t>
      </w:r>
      <w:r w:rsidR="002453D0" w:rsidRPr="002E750B">
        <w:rPr>
          <w:rFonts w:cs="Arial"/>
          <w:sz w:val="20"/>
          <w:szCs w:val="20"/>
          <w:lang w:val="en-US"/>
        </w:rPr>
        <w:t xml:space="preserve"> four are in review</w:t>
      </w:r>
      <w:r w:rsidR="00207E09" w:rsidRPr="002E750B">
        <w:rPr>
          <w:rFonts w:cs="Arial"/>
          <w:sz w:val="20"/>
          <w:szCs w:val="20"/>
          <w:lang w:val="en-US"/>
        </w:rPr>
        <w:t xml:space="preserve">, </w:t>
      </w:r>
      <w:r w:rsidR="002453D0" w:rsidRPr="002E750B">
        <w:rPr>
          <w:rFonts w:cs="Arial"/>
          <w:sz w:val="20"/>
          <w:szCs w:val="20"/>
          <w:lang w:val="en-US"/>
        </w:rPr>
        <w:t xml:space="preserve">and two are in preparation to </w:t>
      </w:r>
      <w:r w:rsidR="00503F1E" w:rsidRPr="002E750B">
        <w:rPr>
          <w:rFonts w:cs="Arial"/>
          <w:sz w:val="20"/>
          <w:szCs w:val="20"/>
          <w:lang w:val="en-US"/>
        </w:rPr>
        <w:t xml:space="preserve">be submitted </w:t>
      </w:r>
      <w:r w:rsidR="00990586">
        <w:rPr>
          <w:rFonts w:cs="Arial"/>
          <w:sz w:val="20"/>
          <w:szCs w:val="20"/>
          <w:lang w:val="en-US"/>
        </w:rPr>
        <w:t>in</w:t>
      </w:r>
      <w:r w:rsidR="00503F1E" w:rsidRPr="002E750B">
        <w:rPr>
          <w:rFonts w:cs="Arial"/>
          <w:sz w:val="20"/>
          <w:szCs w:val="20"/>
          <w:lang w:val="en-US"/>
        </w:rPr>
        <w:t xml:space="preserve"> 2013.</w:t>
      </w:r>
      <w:r w:rsidRPr="002E750B">
        <w:rPr>
          <w:rFonts w:cs="Arial"/>
          <w:sz w:val="20"/>
          <w:szCs w:val="20"/>
          <w:lang w:val="en-US"/>
        </w:rPr>
        <w:t xml:space="preserve"> </w:t>
      </w:r>
    </w:p>
    <w:p w14:paraId="38340333" w14:textId="77777777" w:rsidR="00766CC3" w:rsidRPr="002E750B" w:rsidRDefault="00766CC3" w:rsidP="00766CC3">
      <w:pPr>
        <w:pStyle w:val="ListParagraph"/>
        <w:numPr>
          <w:ilvl w:val="0"/>
          <w:numId w:val="4"/>
        </w:numPr>
        <w:spacing w:after="0"/>
        <w:jc w:val="both"/>
        <w:rPr>
          <w:rFonts w:cs="Arial"/>
          <w:b/>
          <w:sz w:val="20"/>
          <w:szCs w:val="20"/>
          <w:lang w:val="en-US"/>
        </w:rPr>
      </w:pPr>
      <w:r w:rsidRPr="002E750B">
        <w:rPr>
          <w:rFonts w:cs="Arial"/>
          <w:b/>
          <w:sz w:val="20"/>
          <w:szCs w:val="20"/>
          <w:lang w:val="en-US"/>
        </w:rPr>
        <w:t xml:space="preserve">DNA and tissue bank </w:t>
      </w:r>
      <w:r>
        <w:rPr>
          <w:rFonts w:cs="Arial"/>
          <w:b/>
          <w:sz w:val="20"/>
          <w:szCs w:val="20"/>
          <w:lang w:val="en-US"/>
        </w:rPr>
        <w:t xml:space="preserve">- </w:t>
      </w:r>
      <w:r w:rsidRPr="002E750B">
        <w:rPr>
          <w:rFonts w:cs="Arial"/>
          <w:sz w:val="20"/>
          <w:szCs w:val="20"/>
          <w:lang w:val="en-US"/>
        </w:rPr>
        <w:t xml:space="preserve">All DNA extractions and tissue samples have been archived in Silwood Park’s DNA &amp; tissue bank and are available to other scientists upon request. </w:t>
      </w:r>
    </w:p>
    <w:p w14:paraId="3E6B8542" w14:textId="77777777" w:rsidR="00766CC3" w:rsidRPr="002E750B" w:rsidRDefault="00766CC3" w:rsidP="00766CC3">
      <w:pPr>
        <w:pStyle w:val="ListParagraph"/>
        <w:numPr>
          <w:ilvl w:val="0"/>
          <w:numId w:val="4"/>
        </w:numPr>
        <w:spacing w:after="0"/>
        <w:jc w:val="both"/>
        <w:rPr>
          <w:rFonts w:cs="Arial"/>
          <w:sz w:val="20"/>
          <w:szCs w:val="20"/>
          <w:lang w:val="en-US"/>
        </w:rPr>
      </w:pPr>
      <w:r w:rsidRPr="002E750B">
        <w:rPr>
          <w:rFonts w:cs="Arial"/>
          <w:b/>
          <w:sz w:val="20"/>
          <w:szCs w:val="20"/>
          <w:lang w:val="en-US"/>
        </w:rPr>
        <w:t xml:space="preserve">Data made freely available to the scientific community </w:t>
      </w:r>
      <w:r>
        <w:rPr>
          <w:rFonts w:cs="Arial"/>
          <w:b/>
          <w:sz w:val="20"/>
          <w:szCs w:val="20"/>
          <w:lang w:val="en-US"/>
        </w:rPr>
        <w:t xml:space="preserve">- </w:t>
      </w:r>
      <w:r w:rsidRPr="002E750B">
        <w:rPr>
          <w:rFonts w:cs="Arial"/>
          <w:sz w:val="20"/>
          <w:szCs w:val="20"/>
          <w:lang w:val="en-US"/>
        </w:rPr>
        <w:t>All molecular data will be deposited on Genbank, after publication of the two final papers that are being prepared. The phylogenetic datasets of island birds compiled and produced in this project will be deposited on Dryad.</w:t>
      </w:r>
    </w:p>
    <w:p w14:paraId="3B5D786B" w14:textId="13788DD4" w:rsidR="002453D0" w:rsidRPr="002E750B" w:rsidRDefault="00503F1E" w:rsidP="009C4FFC">
      <w:pPr>
        <w:pStyle w:val="ListParagraph"/>
        <w:numPr>
          <w:ilvl w:val="0"/>
          <w:numId w:val="4"/>
        </w:numPr>
        <w:spacing w:after="0"/>
        <w:jc w:val="both"/>
        <w:rPr>
          <w:rFonts w:cs="Arial"/>
          <w:sz w:val="20"/>
          <w:szCs w:val="20"/>
          <w:lang w:val="en-US"/>
        </w:rPr>
      </w:pPr>
      <w:r w:rsidRPr="002E750B">
        <w:rPr>
          <w:rFonts w:cs="Arial"/>
          <w:b/>
          <w:sz w:val="20"/>
          <w:szCs w:val="20"/>
          <w:lang w:val="en-US"/>
        </w:rPr>
        <w:t>W</w:t>
      </w:r>
      <w:r w:rsidR="002453D0" w:rsidRPr="002E750B">
        <w:rPr>
          <w:rFonts w:cs="Arial"/>
          <w:b/>
          <w:sz w:val="20"/>
          <w:szCs w:val="20"/>
          <w:lang w:val="en-US"/>
        </w:rPr>
        <w:t>ebsite</w:t>
      </w:r>
      <w:r w:rsidR="002453D0" w:rsidRPr="002E750B">
        <w:rPr>
          <w:rFonts w:cs="Arial"/>
          <w:sz w:val="20"/>
          <w:szCs w:val="20"/>
          <w:lang w:val="en-US"/>
        </w:rPr>
        <w:t xml:space="preserve"> </w:t>
      </w:r>
      <w:r w:rsidR="002F639D">
        <w:rPr>
          <w:rFonts w:cs="Arial"/>
          <w:sz w:val="20"/>
          <w:szCs w:val="20"/>
          <w:lang w:val="en-US"/>
        </w:rPr>
        <w:t>– A</w:t>
      </w:r>
      <w:r w:rsidR="005E7456" w:rsidRPr="002E750B">
        <w:rPr>
          <w:rFonts w:cs="Arial"/>
          <w:sz w:val="20"/>
          <w:szCs w:val="20"/>
          <w:lang w:val="en-US"/>
        </w:rPr>
        <w:t xml:space="preserve"> web page h</w:t>
      </w:r>
      <w:r w:rsidR="002E750B" w:rsidRPr="002E750B">
        <w:rPr>
          <w:rFonts w:cs="Arial"/>
          <w:sz w:val="20"/>
          <w:szCs w:val="20"/>
          <w:lang w:val="en-US"/>
        </w:rPr>
        <w:t>as been set up</w:t>
      </w:r>
      <w:r w:rsidR="002453D0" w:rsidRPr="002E750B">
        <w:rPr>
          <w:rFonts w:cs="Arial"/>
          <w:sz w:val="20"/>
          <w:szCs w:val="20"/>
          <w:lang w:val="en-US"/>
        </w:rPr>
        <w:t xml:space="preserve"> </w:t>
      </w:r>
      <w:r w:rsidR="002E750B" w:rsidRPr="002E750B">
        <w:rPr>
          <w:rFonts w:cs="Arial"/>
          <w:sz w:val="20"/>
          <w:szCs w:val="20"/>
          <w:lang w:val="en-US"/>
        </w:rPr>
        <w:t xml:space="preserve">with project information </w:t>
      </w:r>
      <w:r w:rsidR="002453D0" w:rsidRPr="002E750B">
        <w:rPr>
          <w:rFonts w:cs="Arial"/>
          <w:sz w:val="20"/>
          <w:szCs w:val="20"/>
          <w:lang w:val="en-US"/>
        </w:rPr>
        <w:t xml:space="preserve">and will feature results when the final </w:t>
      </w:r>
      <w:r w:rsidR="005E7456" w:rsidRPr="002E750B">
        <w:rPr>
          <w:rFonts w:cs="Arial"/>
          <w:sz w:val="20"/>
          <w:szCs w:val="20"/>
          <w:lang w:val="en-US"/>
        </w:rPr>
        <w:t>papers</w:t>
      </w:r>
      <w:r w:rsidR="002453D0" w:rsidRPr="002E750B">
        <w:rPr>
          <w:rFonts w:cs="Arial"/>
          <w:sz w:val="20"/>
          <w:szCs w:val="20"/>
          <w:lang w:val="en-US"/>
        </w:rPr>
        <w:t xml:space="preserve"> are published.</w:t>
      </w:r>
      <w:r w:rsidR="005E7456" w:rsidRPr="002E750B">
        <w:rPr>
          <w:sz w:val="20"/>
          <w:szCs w:val="20"/>
        </w:rPr>
        <w:t xml:space="preserve"> </w:t>
      </w:r>
      <w:hyperlink r:id="rId8" w:history="1">
        <w:r w:rsidR="00AE2E9D" w:rsidRPr="00A36640">
          <w:rPr>
            <w:rStyle w:val="Hyperlink"/>
            <w:rFonts w:cs="Arial"/>
            <w:sz w:val="20"/>
            <w:szCs w:val="20"/>
            <w:lang w:val="en-US"/>
          </w:rPr>
          <w:t>www.imperial.ac.uk/people/l.valente</w:t>
        </w:r>
      </w:hyperlink>
      <w:r w:rsidR="00AE2E9D">
        <w:rPr>
          <w:rFonts w:cs="Arial"/>
          <w:sz w:val="20"/>
          <w:szCs w:val="20"/>
          <w:lang w:val="en-US"/>
        </w:rPr>
        <w:t xml:space="preserve">  </w:t>
      </w:r>
    </w:p>
    <w:p w14:paraId="3B256B43" w14:textId="590CAD30" w:rsidR="007F5A6D" w:rsidRPr="00AE2E9D" w:rsidRDefault="007F5A6D" w:rsidP="009C4FFC">
      <w:pPr>
        <w:pStyle w:val="ListParagraph"/>
        <w:numPr>
          <w:ilvl w:val="0"/>
          <w:numId w:val="4"/>
        </w:numPr>
        <w:spacing w:after="0"/>
        <w:jc w:val="both"/>
        <w:rPr>
          <w:rFonts w:cs="Arial"/>
          <w:b/>
          <w:sz w:val="20"/>
          <w:szCs w:val="20"/>
          <w:lang w:val="en-US"/>
        </w:rPr>
      </w:pPr>
      <w:r w:rsidRPr="002E750B">
        <w:rPr>
          <w:rFonts w:cs="Arial"/>
          <w:b/>
          <w:sz w:val="20"/>
          <w:szCs w:val="20"/>
          <w:lang w:val="en-US"/>
        </w:rPr>
        <w:t>Scientific presentations</w:t>
      </w:r>
      <w:r w:rsidRPr="002E750B">
        <w:rPr>
          <w:rFonts w:cs="Arial"/>
          <w:sz w:val="20"/>
          <w:szCs w:val="20"/>
          <w:lang w:val="en-US"/>
        </w:rPr>
        <w:t xml:space="preserve"> </w:t>
      </w:r>
      <w:r w:rsidR="005E7456" w:rsidRPr="002E750B">
        <w:rPr>
          <w:rFonts w:cs="Arial"/>
          <w:sz w:val="20"/>
          <w:szCs w:val="20"/>
          <w:lang w:val="en-US"/>
        </w:rPr>
        <w:t xml:space="preserve">- </w:t>
      </w:r>
      <w:r w:rsidR="002F639D">
        <w:rPr>
          <w:rFonts w:cs="Arial"/>
          <w:sz w:val="20"/>
          <w:szCs w:val="20"/>
          <w:lang w:val="en-US"/>
        </w:rPr>
        <w:t>T</w:t>
      </w:r>
      <w:r w:rsidRPr="002E750B">
        <w:rPr>
          <w:rFonts w:cs="Arial"/>
          <w:sz w:val="20"/>
          <w:szCs w:val="20"/>
          <w:lang w:val="en-US"/>
        </w:rPr>
        <w:t xml:space="preserve">he Fellow has presented the project’s results in </w:t>
      </w:r>
      <w:r w:rsidR="00766CC3">
        <w:rPr>
          <w:rFonts w:cs="Arial"/>
          <w:sz w:val="20"/>
          <w:szCs w:val="20"/>
          <w:lang w:val="en-US"/>
        </w:rPr>
        <w:t>four</w:t>
      </w:r>
      <w:r w:rsidRPr="002E750B">
        <w:rPr>
          <w:rFonts w:cs="Arial"/>
          <w:sz w:val="20"/>
          <w:szCs w:val="20"/>
          <w:lang w:val="en-US"/>
        </w:rPr>
        <w:t xml:space="preserve"> scientific talks – at University of Groningen (Holland), University of Lund (Sweden)</w:t>
      </w:r>
      <w:r w:rsidR="00766CC3">
        <w:rPr>
          <w:rFonts w:cs="Arial"/>
          <w:sz w:val="20"/>
          <w:szCs w:val="20"/>
          <w:lang w:val="en-US"/>
        </w:rPr>
        <w:t>,</w:t>
      </w:r>
      <w:r w:rsidRPr="002E750B">
        <w:rPr>
          <w:rFonts w:cs="Arial"/>
          <w:sz w:val="20"/>
          <w:szCs w:val="20"/>
          <w:lang w:val="en-US"/>
        </w:rPr>
        <w:t xml:space="preserve"> Imperial College London and the wildlife association Waco Me Wela in New Caledonia (French overseas territory).</w:t>
      </w:r>
    </w:p>
    <w:p w14:paraId="5A4E04A8" w14:textId="6CB04315" w:rsidR="00AE2E9D" w:rsidRPr="002E750B" w:rsidRDefault="00AE2E9D" w:rsidP="009C4FFC">
      <w:pPr>
        <w:pStyle w:val="ListParagraph"/>
        <w:numPr>
          <w:ilvl w:val="0"/>
          <w:numId w:val="4"/>
        </w:numPr>
        <w:spacing w:after="0"/>
        <w:jc w:val="both"/>
        <w:rPr>
          <w:rFonts w:cs="Arial"/>
          <w:b/>
          <w:sz w:val="20"/>
          <w:szCs w:val="20"/>
          <w:lang w:val="en-US"/>
        </w:rPr>
      </w:pPr>
      <w:r>
        <w:rPr>
          <w:rFonts w:cs="Arial"/>
          <w:b/>
          <w:sz w:val="20"/>
          <w:szCs w:val="20"/>
          <w:lang w:val="en-US"/>
        </w:rPr>
        <w:t xml:space="preserve">Teaching – </w:t>
      </w:r>
      <w:r>
        <w:rPr>
          <w:rFonts w:cs="Arial"/>
          <w:sz w:val="20"/>
          <w:szCs w:val="20"/>
          <w:lang w:val="en-US"/>
        </w:rPr>
        <w:t>Two undergraduate and two MSc student dissertations (Imperial College London) have arisen from this project.</w:t>
      </w:r>
    </w:p>
    <w:p w14:paraId="19FAD671" w14:textId="77777777" w:rsidR="00922C1A" w:rsidRPr="002E750B" w:rsidRDefault="00922C1A" w:rsidP="009C4FFC">
      <w:pPr>
        <w:spacing w:after="0"/>
        <w:jc w:val="both"/>
        <w:rPr>
          <w:sz w:val="20"/>
          <w:szCs w:val="20"/>
        </w:rPr>
      </w:pPr>
    </w:p>
    <w:p w14:paraId="3BD5BCB7" w14:textId="7FDDD132" w:rsidR="002E750B" w:rsidRDefault="002E750B" w:rsidP="009C4FFC">
      <w:pPr>
        <w:spacing w:after="0"/>
        <w:jc w:val="both"/>
        <w:rPr>
          <w:sz w:val="20"/>
          <w:szCs w:val="20"/>
        </w:rPr>
      </w:pPr>
      <w:r w:rsidRPr="002E750B">
        <w:rPr>
          <w:b/>
          <w:sz w:val="20"/>
          <w:szCs w:val="20"/>
        </w:rPr>
        <w:t>CONTACT</w:t>
      </w:r>
      <w:r>
        <w:rPr>
          <w:sz w:val="20"/>
          <w:szCs w:val="20"/>
        </w:rPr>
        <w:t>:</w:t>
      </w:r>
    </w:p>
    <w:p w14:paraId="3DE404A0" w14:textId="77777777" w:rsidR="00766CC3" w:rsidRDefault="00766CC3" w:rsidP="009C4FFC">
      <w:pPr>
        <w:spacing w:after="0"/>
        <w:jc w:val="both"/>
        <w:rPr>
          <w:sz w:val="20"/>
          <w:szCs w:val="20"/>
        </w:rPr>
      </w:pPr>
    </w:p>
    <w:p w14:paraId="7C67F4B8" w14:textId="1DAE8577" w:rsidR="002E750B" w:rsidRDefault="004242F6" w:rsidP="009C4FFC">
      <w:pPr>
        <w:spacing w:after="0"/>
        <w:jc w:val="both"/>
        <w:rPr>
          <w:sz w:val="20"/>
          <w:szCs w:val="20"/>
        </w:rPr>
      </w:pPr>
      <w:r w:rsidRPr="002E750B">
        <w:rPr>
          <w:sz w:val="20"/>
          <w:szCs w:val="20"/>
        </w:rPr>
        <w:t>Dr Luis Valente (</w:t>
      </w:r>
      <w:hyperlink r:id="rId9" w:history="1">
        <w:r w:rsidRPr="002E750B">
          <w:rPr>
            <w:rStyle w:val="Hyperlink"/>
            <w:sz w:val="20"/>
            <w:szCs w:val="20"/>
          </w:rPr>
          <w:t>l.valente@imperial.ac.uk</w:t>
        </w:r>
      </w:hyperlink>
      <w:r w:rsidR="0085134E">
        <w:rPr>
          <w:sz w:val="20"/>
          <w:szCs w:val="20"/>
        </w:rPr>
        <w:t xml:space="preserve">) </w:t>
      </w:r>
    </w:p>
    <w:p w14:paraId="47016C4A" w14:textId="62137EFB" w:rsidR="00922C1A" w:rsidRDefault="004242F6" w:rsidP="009C4FFC">
      <w:pPr>
        <w:spacing w:after="0"/>
        <w:jc w:val="both"/>
        <w:rPr>
          <w:sz w:val="20"/>
          <w:szCs w:val="20"/>
        </w:rPr>
      </w:pPr>
      <w:r w:rsidRPr="002E750B">
        <w:rPr>
          <w:sz w:val="20"/>
          <w:szCs w:val="20"/>
        </w:rPr>
        <w:t>Prof. Vincent Savolainen (</w:t>
      </w:r>
      <w:hyperlink r:id="rId10" w:history="1">
        <w:r w:rsidRPr="002E750B">
          <w:rPr>
            <w:rStyle w:val="Hyperlink"/>
            <w:sz w:val="20"/>
            <w:szCs w:val="20"/>
          </w:rPr>
          <w:t>v.savolainen@imperial.ac.uk</w:t>
        </w:r>
      </w:hyperlink>
      <w:r w:rsidRPr="002E750B">
        <w:rPr>
          <w:sz w:val="20"/>
          <w:szCs w:val="20"/>
        </w:rPr>
        <w:t>)</w:t>
      </w:r>
    </w:p>
    <w:p w14:paraId="35AFC612" w14:textId="7C352E01" w:rsidR="00922C1A" w:rsidRPr="00291E02" w:rsidRDefault="004242F6" w:rsidP="009C4FFC">
      <w:pPr>
        <w:spacing w:after="0"/>
        <w:jc w:val="both"/>
      </w:pPr>
      <w:r w:rsidRPr="009C4FFC">
        <w:rPr>
          <w:b/>
          <w:sz w:val="20"/>
          <w:szCs w:val="20"/>
        </w:rPr>
        <w:t>Website</w:t>
      </w:r>
      <w:r w:rsidRPr="002E750B">
        <w:rPr>
          <w:sz w:val="20"/>
          <w:szCs w:val="20"/>
        </w:rPr>
        <w:t xml:space="preserve">: </w:t>
      </w:r>
      <w:hyperlink r:id="rId11" w:history="1">
        <w:r w:rsidR="00AE2E9D" w:rsidRPr="00A36640">
          <w:rPr>
            <w:rStyle w:val="Hyperlink"/>
            <w:rFonts w:cs="Arial"/>
            <w:sz w:val="20"/>
            <w:szCs w:val="20"/>
            <w:lang w:val="en-US"/>
          </w:rPr>
          <w:t>http://www.imperial.ac.uk/people/l.valente</w:t>
        </w:r>
      </w:hyperlink>
    </w:p>
    <w:sectPr w:rsidR="00922C1A" w:rsidRPr="00291E02" w:rsidSect="00990586">
      <w:type w:val="continuous"/>
      <w:pgSz w:w="11900" w:h="16840"/>
      <w:pgMar w:top="1134" w:right="1418" w:bottom="1134" w:left="180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CE7279"/>
    <w:multiLevelType w:val="hybridMultilevel"/>
    <w:tmpl w:val="B22AA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1404E2"/>
    <w:multiLevelType w:val="hybridMultilevel"/>
    <w:tmpl w:val="F7C01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B636D3"/>
    <w:multiLevelType w:val="hybridMultilevel"/>
    <w:tmpl w:val="1AD6E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0642DB"/>
    <w:multiLevelType w:val="hybridMultilevel"/>
    <w:tmpl w:val="EF48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31678D"/>
    <w:multiLevelType w:val="hybridMultilevel"/>
    <w:tmpl w:val="6F245750"/>
    <w:lvl w:ilvl="0" w:tplc="D322456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37324"/>
    <w:multiLevelType w:val="hybridMultilevel"/>
    <w:tmpl w:val="05FAA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8197464"/>
    <w:multiLevelType w:val="hybridMultilevel"/>
    <w:tmpl w:val="23E68E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C97385"/>
    <w:multiLevelType w:val="hybridMultilevel"/>
    <w:tmpl w:val="8C229350"/>
    <w:lvl w:ilvl="0" w:tplc="0D26D46A">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1"/>
  </w:num>
  <w:num w:numId="6">
    <w:abstractNumId w:val="8"/>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63"/>
    <w:rsid w:val="000A6BA2"/>
    <w:rsid w:val="001123E9"/>
    <w:rsid w:val="001231BA"/>
    <w:rsid w:val="001B5B16"/>
    <w:rsid w:val="00207E09"/>
    <w:rsid w:val="00210C2D"/>
    <w:rsid w:val="002453D0"/>
    <w:rsid w:val="00291E02"/>
    <w:rsid w:val="002E750B"/>
    <w:rsid w:val="002F639D"/>
    <w:rsid w:val="003E188F"/>
    <w:rsid w:val="004000DE"/>
    <w:rsid w:val="004242F6"/>
    <w:rsid w:val="00503F1E"/>
    <w:rsid w:val="00572AA3"/>
    <w:rsid w:val="00594EA6"/>
    <w:rsid w:val="005C6D2A"/>
    <w:rsid w:val="005E7456"/>
    <w:rsid w:val="00651E1B"/>
    <w:rsid w:val="00691450"/>
    <w:rsid w:val="00712366"/>
    <w:rsid w:val="00730CCF"/>
    <w:rsid w:val="00735CDA"/>
    <w:rsid w:val="00760E53"/>
    <w:rsid w:val="0076678D"/>
    <w:rsid w:val="00766CC3"/>
    <w:rsid w:val="007F4B97"/>
    <w:rsid w:val="007F5A6D"/>
    <w:rsid w:val="00845DE4"/>
    <w:rsid w:val="0085134E"/>
    <w:rsid w:val="00887BEA"/>
    <w:rsid w:val="0090481F"/>
    <w:rsid w:val="00922C1A"/>
    <w:rsid w:val="00924AD4"/>
    <w:rsid w:val="00951C54"/>
    <w:rsid w:val="00990586"/>
    <w:rsid w:val="009C4DBC"/>
    <w:rsid w:val="009C4FFC"/>
    <w:rsid w:val="00AE2E9D"/>
    <w:rsid w:val="00AE3263"/>
    <w:rsid w:val="00AF709E"/>
    <w:rsid w:val="00B567E7"/>
    <w:rsid w:val="00C11512"/>
    <w:rsid w:val="00C54B81"/>
    <w:rsid w:val="00CF0C70"/>
    <w:rsid w:val="00CF6383"/>
    <w:rsid w:val="00D92C7F"/>
    <w:rsid w:val="00DA182F"/>
    <w:rsid w:val="00DE0CFB"/>
    <w:rsid w:val="00E25CC3"/>
    <w:rsid w:val="00E42D0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5FE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63"/>
    <w:rPr>
      <w:sz w:val="24"/>
      <w:szCs w:val="24"/>
      <w:lang w:val="en-GB"/>
    </w:rPr>
  </w:style>
  <w:style w:type="paragraph" w:styleId="Heading4">
    <w:name w:val="heading 4"/>
    <w:basedOn w:val="Normal"/>
    <w:next w:val="Normal"/>
    <w:link w:val="Heading4Char"/>
    <w:uiPriority w:val="9"/>
    <w:semiHidden/>
    <w:unhideWhenUsed/>
    <w:qFormat/>
    <w:rsid w:val="00B567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0">
    <w:name w:val="Heading4"/>
    <w:basedOn w:val="Heading4"/>
    <w:autoRedefine/>
    <w:qFormat/>
    <w:rsid w:val="00B567E7"/>
    <w:pPr>
      <w:tabs>
        <w:tab w:val="left" w:pos="426"/>
      </w:tabs>
      <w:spacing w:line="360" w:lineRule="auto"/>
      <w:ind w:firstLine="567"/>
      <w:jc w:val="both"/>
    </w:pPr>
    <w:rPr>
      <w:rFonts w:ascii="Calibri" w:hAnsi="Calibri"/>
      <w:b w:val="0"/>
      <w:sz w:val="20"/>
    </w:rPr>
  </w:style>
  <w:style w:type="character" w:customStyle="1" w:styleId="Heading4Char">
    <w:name w:val="Heading 4 Char"/>
    <w:basedOn w:val="DefaultParagraphFont"/>
    <w:link w:val="Heading4"/>
    <w:uiPriority w:val="9"/>
    <w:semiHidden/>
    <w:rsid w:val="00B567E7"/>
    <w:rPr>
      <w:rFonts w:asciiTheme="majorHAnsi" w:eastAsiaTheme="majorEastAsia" w:hAnsiTheme="majorHAnsi" w:cstheme="majorBidi"/>
      <w:b/>
      <w:bCs/>
      <w:i/>
      <w:iCs/>
      <w:color w:val="4F81BD" w:themeColor="accent1"/>
      <w:sz w:val="24"/>
      <w:szCs w:val="24"/>
      <w:lang w:val="en-GB"/>
    </w:rPr>
  </w:style>
  <w:style w:type="paragraph" w:styleId="BalloonText">
    <w:name w:val="Balloon Text"/>
    <w:basedOn w:val="Normal"/>
    <w:link w:val="BalloonTextChar"/>
    <w:uiPriority w:val="99"/>
    <w:semiHidden/>
    <w:unhideWhenUsed/>
    <w:rsid w:val="001231B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31BA"/>
    <w:rPr>
      <w:rFonts w:ascii="Lucida Grande" w:hAnsi="Lucida Grande" w:cs="Lucida Grande"/>
      <w:sz w:val="18"/>
      <w:szCs w:val="18"/>
      <w:lang w:val="en-GB"/>
    </w:rPr>
  </w:style>
  <w:style w:type="paragraph" w:styleId="ListParagraph">
    <w:name w:val="List Paragraph"/>
    <w:basedOn w:val="Normal"/>
    <w:uiPriority w:val="34"/>
    <w:qFormat/>
    <w:rsid w:val="00922C1A"/>
    <w:pPr>
      <w:ind w:left="720"/>
      <w:contextualSpacing/>
    </w:pPr>
  </w:style>
  <w:style w:type="character" w:styleId="Hyperlink">
    <w:name w:val="Hyperlink"/>
    <w:basedOn w:val="DefaultParagraphFont"/>
    <w:uiPriority w:val="99"/>
    <w:unhideWhenUsed/>
    <w:rsid w:val="004242F6"/>
    <w:rPr>
      <w:color w:val="0000FF" w:themeColor="hyperlink"/>
      <w:u w:val="single"/>
    </w:rPr>
  </w:style>
  <w:style w:type="character" w:styleId="FollowedHyperlink">
    <w:name w:val="FollowedHyperlink"/>
    <w:basedOn w:val="DefaultParagraphFont"/>
    <w:uiPriority w:val="99"/>
    <w:semiHidden/>
    <w:unhideWhenUsed/>
    <w:rsid w:val="005E745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63"/>
    <w:rPr>
      <w:sz w:val="24"/>
      <w:szCs w:val="24"/>
      <w:lang w:val="en-GB"/>
    </w:rPr>
  </w:style>
  <w:style w:type="paragraph" w:styleId="Heading4">
    <w:name w:val="heading 4"/>
    <w:basedOn w:val="Normal"/>
    <w:next w:val="Normal"/>
    <w:link w:val="Heading4Char"/>
    <w:uiPriority w:val="9"/>
    <w:semiHidden/>
    <w:unhideWhenUsed/>
    <w:qFormat/>
    <w:rsid w:val="00B567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0">
    <w:name w:val="Heading4"/>
    <w:basedOn w:val="Heading4"/>
    <w:autoRedefine/>
    <w:qFormat/>
    <w:rsid w:val="00B567E7"/>
    <w:pPr>
      <w:tabs>
        <w:tab w:val="left" w:pos="426"/>
      </w:tabs>
      <w:spacing w:line="360" w:lineRule="auto"/>
      <w:ind w:firstLine="567"/>
      <w:jc w:val="both"/>
    </w:pPr>
    <w:rPr>
      <w:rFonts w:ascii="Calibri" w:hAnsi="Calibri"/>
      <w:b w:val="0"/>
      <w:sz w:val="20"/>
    </w:rPr>
  </w:style>
  <w:style w:type="character" w:customStyle="1" w:styleId="Heading4Char">
    <w:name w:val="Heading 4 Char"/>
    <w:basedOn w:val="DefaultParagraphFont"/>
    <w:link w:val="Heading4"/>
    <w:uiPriority w:val="9"/>
    <w:semiHidden/>
    <w:rsid w:val="00B567E7"/>
    <w:rPr>
      <w:rFonts w:asciiTheme="majorHAnsi" w:eastAsiaTheme="majorEastAsia" w:hAnsiTheme="majorHAnsi" w:cstheme="majorBidi"/>
      <w:b/>
      <w:bCs/>
      <w:i/>
      <w:iCs/>
      <w:color w:val="4F81BD" w:themeColor="accent1"/>
      <w:sz w:val="24"/>
      <w:szCs w:val="24"/>
      <w:lang w:val="en-GB"/>
    </w:rPr>
  </w:style>
  <w:style w:type="paragraph" w:styleId="BalloonText">
    <w:name w:val="Balloon Text"/>
    <w:basedOn w:val="Normal"/>
    <w:link w:val="BalloonTextChar"/>
    <w:uiPriority w:val="99"/>
    <w:semiHidden/>
    <w:unhideWhenUsed/>
    <w:rsid w:val="001231B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31BA"/>
    <w:rPr>
      <w:rFonts w:ascii="Lucida Grande" w:hAnsi="Lucida Grande" w:cs="Lucida Grande"/>
      <w:sz w:val="18"/>
      <w:szCs w:val="18"/>
      <w:lang w:val="en-GB"/>
    </w:rPr>
  </w:style>
  <w:style w:type="paragraph" w:styleId="ListParagraph">
    <w:name w:val="List Paragraph"/>
    <w:basedOn w:val="Normal"/>
    <w:uiPriority w:val="34"/>
    <w:qFormat/>
    <w:rsid w:val="00922C1A"/>
    <w:pPr>
      <w:ind w:left="720"/>
      <w:contextualSpacing/>
    </w:pPr>
  </w:style>
  <w:style w:type="character" w:styleId="Hyperlink">
    <w:name w:val="Hyperlink"/>
    <w:basedOn w:val="DefaultParagraphFont"/>
    <w:uiPriority w:val="99"/>
    <w:unhideWhenUsed/>
    <w:rsid w:val="004242F6"/>
    <w:rPr>
      <w:color w:val="0000FF" w:themeColor="hyperlink"/>
      <w:u w:val="single"/>
    </w:rPr>
  </w:style>
  <w:style w:type="character" w:styleId="FollowedHyperlink">
    <w:name w:val="FollowedHyperlink"/>
    <w:basedOn w:val="DefaultParagraphFont"/>
    <w:uiPriority w:val="99"/>
    <w:semiHidden/>
    <w:unhideWhenUsed/>
    <w:rsid w:val="005E74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ailto:v.savolainen@imperial.ac.uk" TargetMode="External" Type="http://schemas.openxmlformats.org/officeDocument/2006/relationships/hyperlink"/><Relationship Id="rId11" Target="http://www.imperial.ac.uk/people/l.valente"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media/image1.jpeg" Type="http://schemas.openxmlformats.org/officeDocument/2006/relationships/image"/><Relationship Id="rId7" Target="http://wmw.nc/les-nouveaux-pinsons-de-darwin/" TargetMode="External" Type="http://schemas.openxmlformats.org/officeDocument/2006/relationships/hyperlink"/><Relationship Id="rId8" Target="http://www.imperial.ac.uk/people/l.valente" TargetMode="External" Type="http://schemas.openxmlformats.org/officeDocument/2006/relationships/hyperlink"/><Relationship Id="rId9" Target="mailto:l.valente@imperial.ac.uk"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141</TotalTime>
  <Pages>2</Pages>
  <Words>1254</Words>
  <Characters>7152</Characters>
  <Application>Microsoft Macintosh Word</Application>
  <DocSecurity>0</DocSecurity>
  <Lines>59</Lines>
  <Paragraphs>16</Paragraphs>
  <ScaleCrop>false</ScaleCrop>
  <Company xsi:nil="true"/>
  <LinksUpToDate>false</LinksUpToDate>
  <CharactersWithSpaces>8390</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2013-04-26T14:18:00Z</dcterms:created>
  <dcterms:modified xsi:type="dcterms:W3CDTF">2013-04-30T16:52:00Z</dcterms:modified>
  <cp:revision>30</cp:revision>
</cp:coreProperties>
</file>