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2" w:type="dxa"/>
        <w:jc w:val="center"/>
        <w:tblInd w:w="-1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4257"/>
      </w:tblGrid>
      <w:tr w:rsidR="00A017F2" w:rsidRPr="007F6F55" w:rsidTr="00952168">
        <w:trPr>
          <w:trHeight w:val="403"/>
          <w:jc w:val="center"/>
        </w:trPr>
        <w:tc>
          <w:tcPr>
            <w:tcW w:w="5245" w:type="dxa"/>
            <w:vAlign w:val="center"/>
          </w:tcPr>
          <w:p w:rsidR="00A017F2" w:rsidRPr="007F6F55" w:rsidRDefault="00A017F2" w:rsidP="00952168">
            <w:pPr>
              <w:spacing w:after="0" w:line="240" w:lineRule="auto"/>
              <w:jc w:val="center"/>
            </w:pPr>
            <w:r w:rsidRPr="007F6F55">
              <w:rPr>
                <w:b/>
                <w:bCs/>
              </w:rPr>
              <w:t>INCLUDED</w:t>
            </w:r>
          </w:p>
        </w:tc>
        <w:tc>
          <w:tcPr>
            <w:tcW w:w="4257" w:type="dxa"/>
            <w:vAlign w:val="center"/>
          </w:tcPr>
          <w:p w:rsidR="00A017F2" w:rsidRPr="007F6F55" w:rsidRDefault="00A017F2" w:rsidP="00952168">
            <w:pPr>
              <w:spacing w:after="0" w:line="240" w:lineRule="auto"/>
              <w:jc w:val="center"/>
            </w:pPr>
            <w:r w:rsidRPr="007F6F55">
              <w:rPr>
                <w:b/>
                <w:bCs/>
              </w:rPr>
              <w:t>EXCLUDED</w:t>
            </w:r>
          </w:p>
        </w:tc>
      </w:tr>
      <w:tr w:rsidR="00A017F2" w:rsidRPr="007F6F55" w:rsidTr="00952168">
        <w:trPr>
          <w:trHeight w:val="403"/>
          <w:jc w:val="center"/>
        </w:trPr>
        <w:tc>
          <w:tcPr>
            <w:tcW w:w="5245" w:type="dxa"/>
            <w:vAlign w:val="center"/>
          </w:tcPr>
          <w:p w:rsidR="00A017F2" w:rsidRPr="007F6F55" w:rsidRDefault="00A017F2" w:rsidP="00952168">
            <w:pPr>
              <w:spacing w:after="0" w:line="240" w:lineRule="auto"/>
              <w:jc w:val="center"/>
            </w:pPr>
            <w:r w:rsidRPr="007F6F55">
              <w:t>All fortified centres &gt;=2ha size</w:t>
            </w:r>
            <w:r>
              <w:t>.</w:t>
            </w:r>
          </w:p>
        </w:tc>
        <w:tc>
          <w:tcPr>
            <w:tcW w:w="4257" w:type="dxa"/>
            <w:vAlign w:val="center"/>
          </w:tcPr>
          <w:p w:rsidR="00A017F2" w:rsidRPr="007F6F55" w:rsidRDefault="00A017F2" w:rsidP="00952168">
            <w:pPr>
              <w:spacing w:after="0" w:line="240" w:lineRule="auto"/>
              <w:jc w:val="center"/>
            </w:pPr>
            <w:r w:rsidRPr="007F6F55">
              <w:t>All fortified centres &lt;2ha size</w:t>
            </w:r>
            <w:r>
              <w:t>.</w:t>
            </w:r>
          </w:p>
        </w:tc>
      </w:tr>
      <w:tr w:rsidR="00A017F2" w:rsidRPr="007F6F55" w:rsidTr="00952168">
        <w:trPr>
          <w:trHeight w:val="743"/>
          <w:jc w:val="center"/>
        </w:trPr>
        <w:tc>
          <w:tcPr>
            <w:tcW w:w="5245" w:type="dxa"/>
            <w:vAlign w:val="center"/>
          </w:tcPr>
          <w:p w:rsidR="00A017F2" w:rsidRPr="007F6F55" w:rsidRDefault="00A017F2" w:rsidP="00952168">
            <w:pPr>
              <w:spacing w:after="0" w:line="240" w:lineRule="auto"/>
              <w:jc w:val="center"/>
            </w:pPr>
            <w:r w:rsidRPr="007F6F55">
              <w:t>Non-fortified centres &gt;=2ha size</w:t>
            </w:r>
          </w:p>
          <w:p w:rsidR="00A017F2" w:rsidRPr="007F6F55" w:rsidRDefault="00A017F2" w:rsidP="00952168">
            <w:pPr>
              <w:spacing w:after="0" w:line="240" w:lineRule="auto"/>
              <w:jc w:val="center"/>
            </w:pPr>
            <w:proofErr w:type="gramStart"/>
            <w:r w:rsidRPr="007F6F55">
              <w:t>described</w:t>
            </w:r>
            <w:proofErr w:type="gramEnd"/>
            <w:r w:rsidRPr="007F6F55">
              <w:t xml:space="preserve"> as important in published studies</w:t>
            </w:r>
            <w:r>
              <w:t>.</w:t>
            </w:r>
          </w:p>
        </w:tc>
        <w:tc>
          <w:tcPr>
            <w:tcW w:w="4257" w:type="dxa"/>
            <w:vAlign w:val="center"/>
          </w:tcPr>
          <w:p w:rsidR="00A017F2" w:rsidRPr="007F6F55" w:rsidRDefault="00A017F2" w:rsidP="00952168">
            <w:pPr>
              <w:spacing w:after="0" w:line="240" w:lineRule="auto"/>
              <w:jc w:val="center"/>
            </w:pPr>
            <w:r w:rsidRPr="007F6F55">
              <w:t>All sites described as ‘rural’ or ‘a village’, regardless of size.</w:t>
            </w:r>
          </w:p>
        </w:tc>
      </w:tr>
      <w:tr w:rsidR="00A017F2" w:rsidRPr="007F6F55" w:rsidTr="00952168">
        <w:trPr>
          <w:trHeight w:val="757"/>
          <w:jc w:val="center"/>
        </w:trPr>
        <w:tc>
          <w:tcPr>
            <w:tcW w:w="5245" w:type="dxa"/>
            <w:vAlign w:val="center"/>
          </w:tcPr>
          <w:p w:rsidR="00A017F2" w:rsidRPr="007F6F55" w:rsidRDefault="00A017F2" w:rsidP="00952168">
            <w:pPr>
              <w:spacing w:after="0" w:line="240" w:lineRule="auto"/>
              <w:jc w:val="center"/>
            </w:pPr>
            <w:r w:rsidRPr="007F6F55">
              <w:t>Large necropolises</w:t>
            </w:r>
            <w:r>
              <w:t xml:space="preserve"> </w:t>
            </w:r>
            <w:r w:rsidRPr="007F6F55">
              <w:t>explicitly linked with undiscovered (proto-) urban centres.</w:t>
            </w:r>
          </w:p>
        </w:tc>
        <w:tc>
          <w:tcPr>
            <w:tcW w:w="4257" w:type="dxa"/>
            <w:vAlign w:val="center"/>
          </w:tcPr>
          <w:p w:rsidR="00A017F2" w:rsidRPr="007F6F55" w:rsidRDefault="00A017F2" w:rsidP="00952168">
            <w:pPr>
              <w:spacing w:after="0" w:line="240" w:lineRule="auto"/>
              <w:jc w:val="center"/>
            </w:pPr>
            <w:proofErr w:type="spellStart"/>
            <w:proofErr w:type="gramStart"/>
            <w:r w:rsidRPr="007F6F55">
              <w:rPr>
                <w:i/>
                <w:iCs/>
              </w:rPr>
              <w:t>vici</w:t>
            </w:r>
            <w:proofErr w:type="spellEnd"/>
            <w:r w:rsidRPr="007F6F55">
              <w:t>/</w:t>
            </w:r>
            <w:proofErr w:type="spellStart"/>
            <w:r w:rsidRPr="007F6F55">
              <w:rPr>
                <w:i/>
                <w:iCs/>
              </w:rPr>
              <w:t>pagi</w:t>
            </w:r>
            <w:proofErr w:type="spellEnd"/>
            <w:proofErr w:type="gramEnd"/>
            <w:r>
              <w:rPr>
                <w:i/>
                <w:iCs/>
              </w:rPr>
              <w:t xml:space="preserve"> </w:t>
            </w:r>
            <w:r w:rsidRPr="007F6F55">
              <w:t>without urban characteristics, regardless of size.</w:t>
            </w:r>
          </w:p>
        </w:tc>
      </w:tr>
      <w:tr w:rsidR="00A017F2" w:rsidRPr="007F6F55" w:rsidTr="00952168">
        <w:trPr>
          <w:trHeight w:val="784"/>
          <w:jc w:val="center"/>
        </w:trPr>
        <w:tc>
          <w:tcPr>
            <w:tcW w:w="5245" w:type="dxa"/>
            <w:vAlign w:val="center"/>
          </w:tcPr>
          <w:p w:rsidR="00A017F2" w:rsidRPr="007F6F55" w:rsidRDefault="00A017F2" w:rsidP="00952168">
            <w:pPr>
              <w:spacing w:after="0" w:line="240" w:lineRule="auto"/>
              <w:jc w:val="center"/>
            </w:pPr>
            <w:r w:rsidRPr="007F6F55">
              <w:t xml:space="preserve">All </w:t>
            </w:r>
            <w:proofErr w:type="spellStart"/>
            <w:r w:rsidRPr="007F6F55">
              <w:rPr>
                <w:i/>
                <w:iCs/>
              </w:rPr>
              <w:t>coloniae</w:t>
            </w:r>
            <w:proofErr w:type="spellEnd"/>
            <w:r w:rsidRPr="007F6F55">
              <w:t xml:space="preserve">, </w:t>
            </w:r>
            <w:proofErr w:type="spellStart"/>
            <w:r w:rsidRPr="007F6F55">
              <w:rPr>
                <w:i/>
                <w:iCs/>
              </w:rPr>
              <w:t>municipia</w:t>
            </w:r>
            <w:proofErr w:type="spellEnd"/>
            <w:r w:rsidRPr="007F6F55">
              <w:t xml:space="preserve">, </w:t>
            </w:r>
            <w:r w:rsidRPr="007F6F55">
              <w:rPr>
                <w:i/>
                <w:iCs/>
              </w:rPr>
              <w:t>fora</w:t>
            </w:r>
            <w:r w:rsidRPr="007F6F55">
              <w:t xml:space="preserve">, and those </w:t>
            </w:r>
            <w:proofErr w:type="spellStart"/>
            <w:r w:rsidRPr="007F6F55">
              <w:rPr>
                <w:i/>
                <w:iCs/>
              </w:rPr>
              <w:t>vici</w:t>
            </w:r>
            <w:proofErr w:type="spellEnd"/>
            <w:r>
              <w:rPr>
                <w:i/>
                <w:iCs/>
              </w:rPr>
              <w:t xml:space="preserve"> </w:t>
            </w:r>
            <w:r w:rsidRPr="007F6F55">
              <w:t>possessing indicators of urbanization</w:t>
            </w:r>
            <w:r>
              <w:t>, regardless of size.</w:t>
            </w:r>
          </w:p>
        </w:tc>
        <w:tc>
          <w:tcPr>
            <w:tcW w:w="4257" w:type="dxa"/>
            <w:vAlign w:val="center"/>
          </w:tcPr>
          <w:p w:rsidR="00A017F2" w:rsidRPr="007F6F55" w:rsidRDefault="00A017F2" w:rsidP="00A017F2">
            <w:pPr>
              <w:keepNext/>
              <w:spacing w:after="0" w:line="240" w:lineRule="auto"/>
              <w:jc w:val="center"/>
            </w:pPr>
            <w:r w:rsidRPr="007F6F55">
              <w:t>All road-stations (e.g.</w:t>
            </w:r>
            <w:r>
              <w:t xml:space="preserve"> </w:t>
            </w:r>
            <w:proofErr w:type="spellStart"/>
            <w:r w:rsidRPr="007F6F55">
              <w:rPr>
                <w:i/>
                <w:iCs/>
              </w:rPr>
              <w:t>mansiones</w:t>
            </w:r>
            <w:proofErr w:type="spellEnd"/>
            <w:r w:rsidRPr="007F6F55">
              <w:t>/</w:t>
            </w:r>
            <w:proofErr w:type="spellStart"/>
            <w:r w:rsidRPr="007F6F55">
              <w:rPr>
                <w:i/>
                <w:iCs/>
              </w:rPr>
              <w:t>stationes</w:t>
            </w:r>
            <w:proofErr w:type="spellEnd"/>
            <w:r w:rsidRPr="007F6F55">
              <w:t>),</w:t>
            </w:r>
            <w:r>
              <w:t xml:space="preserve"> </w:t>
            </w:r>
            <w:r w:rsidRPr="007F6F55">
              <w:t>regardless</w:t>
            </w:r>
            <w:r>
              <w:t xml:space="preserve"> </w:t>
            </w:r>
            <w:r w:rsidRPr="007F6F55">
              <w:t>of size</w:t>
            </w:r>
            <w:r>
              <w:t>.</w:t>
            </w:r>
          </w:p>
        </w:tc>
      </w:tr>
    </w:tbl>
    <w:p w:rsidR="00A017F2" w:rsidRDefault="00A017F2" w:rsidP="00A017F2">
      <w:pPr>
        <w:pStyle w:val="Caption"/>
        <w:jc w:val="center"/>
        <w:rPr>
          <w:color w:val="auto"/>
          <w:sz w:val="22"/>
          <w:szCs w:val="22"/>
        </w:rPr>
      </w:pPr>
      <w:proofErr w:type="gramStart"/>
      <w:r w:rsidRPr="00A017F2">
        <w:rPr>
          <w:color w:val="auto"/>
          <w:sz w:val="22"/>
          <w:szCs w:val="22"/>
        </w:rPr>
        <w:t xml:space="preserve">Table </w:t>
      </w:r>
      <w:r w:rsidRPr="00A017F2">
        <w:rPr>
          <w:color w:val="auto"/>
          <w:sz w:val="22"/>
          <w:szCs w:val="22"/>
        </w:rPr>
        <w:fldChar w:fldCharType="begin"/>
      </w:r>
      <w:r w:rsidRPr="00A017F2">
        <w:rPr>
          <w:color w:val="auto"/>
          <w:sz w:val="22"/>
          <w:szCs w:val="22"/>
        </w:rPr>
        <w:instrText xml:space="preserve"> SEQ Table \* ARABIC </w:instrText>
      </w:r>
      <w:r w:rsidRPr="00A017F2">
        <w:rPr>
          <w:color w:val="auto"/>
          <w:sz w:val="22"/>
          <w:szCs w:val="22"/>
        </w:rPr>
        <w:fldChar w:fldCharType="separate"/>
      </w:r>
      <w:r w:rsidRPr="00A017F2">
        <w:rPr>
          <w:noProof/>
          <w:color w:val="auto"/>
          <w:sz w:val="22"/>
          <w:szCs w:val="22"/>
        </w:rPr>
        <w:t>1</w:t>
      </w:r>
      <w:r w:rsidRPr="00A017F2">
        <w:rPr>
          <w:color w:val="auto"/>
          <w:sz w:val="22"/>
          <w:szCs w:val="22"/>
        </w:rPr>
        <w:fldChar w:fldCharType="end"/>
      </w:r>
      <w:r w:rsidRPr="00A017F2">
        <w:rPr>
          <w:color w:val="auto"/>
          <w:sz w:val="22"/>
          <w:szCs w:val="22"/>
        </w:rPr>
        <w:t>.</w:t>
      </w:r>
      <w:proofErr w:type="gramEnd"/>
      <w:r w:rsidRPr="00A017F2">
        <w:rPr>
          <w:color w:val="auto"/>
          <w:sz w:val="22"/>
          <w:szCs w:val="22"/>
        </w:rPr>
        <w:t xml:space="preserve"> Criteria developed for defining the object of study</w:t>
      </w:r>
    </w:p>
    <w:p w:rsidR="00CD15C0" w:rsidRPr="00CD15C0" w:rsidRDefault="00CD15C0" w:rsidP="00CD15C0"/>
    <w:p w:rsidR="00E56E8C" w:rsidRDefault="00E56E8C" w:rsidP="00E56E8C">
      <w:pPr>
        <w:spacing w:after="0" w:line="240" w:lineRule="auto"/>
        <w:jc w:val="center"/>
      </w:pPr>
    </w:p>
    <w:p w:rsidR="00E56E8C" w:rsidRDefault="00E56E8C" w:rsidP="00E56E8C">
      <w:pPr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 wp14:anchorId="679C3DEF" wp14:editId="7000F59B">
            <wp:extent cx="5596757" cy="3519055"/>
            <wp:effectExtent l="0" t="0" r="4445" b="5715"/>
            <wp:docPr id="2" name="Picture 2" descr="D:\Grant Applications\Marie Curie\Year end report\images\Main map cropp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rant Applications\Marie Curie\Year end report\images\Main map croppe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374" cy="351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E8C" w:rsidRDefault="00E56E8C" w:rsidP="00E56E8C">
      <w:pPr>
        <w:spacing w:after="0" w:line="240" w:lineRule="auto"/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843C1" wp14:editId="791C1229">
                <wp:simplePos x="0" y="0"/>
                <wp:positionH relativeFrom="column">
                  <wp:posOffset>83127</wp:posOffset>
                </wp:positionH>
                <wp:positionV relativeFrom="paragraph">
                  <wp:posOffset>43295</wp:posOffset>
                </wp:positionV>
                <wp:extent cx="5680364" cy="450215"/>
                <wp:effectExtent l="0" t="0" r="1587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364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E8C" w:rsidRPr="00A017F2" w:rsidRDefault="003B44B5" w:rsidP="00A017F2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Figure 1</w:t>
                            </w:r>
                            <w:r w:rsidR="00E56E8C" w:rsidRPr="00A017F2">
                              <w:rPr>
                                <w:b/>
                              </w:rPr>
                              <w:t>.</w:t>
                            </w:r>
                            <w:proofErr w:type="gramEnd"/>
                            <w:r w:rsidR="00E56E8C" w:rsidRPr="00A017F2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E56E8C" w:rsidRPr="00A017F2">
                              <w:rPr>
                                <w:b/>
                              </w:rPr>
                              <w:t>Example of GIS analysis.</w:t>
                            </w:r>
                            <w:proofErr w:type="gramEnd"/>
                            <w:r w:rsidR="00E56E8C" w:rsidRPr="00A017F2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E56E8C" w:rsidRPr="00A017F2">
                              <w:rPr>
                                <w:b/>
                              </w:rPr>
                              <w:t xml:space="preserve">All the sites in the database and their </w:t>
                            </w:r>
                            <w:r w:rsidR="00A017F2">
                              <w:rPr>
                                <w:b/>
                              </w:rPr>
                              <w:t>k</w:t>
                            </w:r>
                            <w:r w:rsidR="00E56E8C" w:rsidRPr="00A017F2">
                              <w:rPr>
                                <w:b/>
                              </w:rPr>
                              <w:t>nown/hypothesised Roman legal statuses.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.55pt;margin-top:3.4pt;width:447.25pt;height:3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vjGjkwIAALIFAAAOAAAAZHJzL2Uyb0RvYy54bWysVEtPGzEQvlfqf7B8L7sJSUojNigFUVVC gAoVZ8drJxa2x7Wd7Ka/vmPv5gHlQtXL7tjzzevzzJxftEaTjfBBga3o4KSkRFgOtbLLiv58vP50 RkmIzNZMgxUV3YpAL2YfP5w3biqGsAJdC0/QiQ3TxlV0FaObFkXgK2FYOAEnLColeMMiHv2yqD1r 0LvRxbAsJ0UDvnYeuAgBb686JZ1l/1IKHu+kDCISXVHMLeavz99F+hazczZdeuZWivdpsH/IwjBl Meje1RWLjKy9+suVUdxDABlPOJgCpFRc5BqwmkH5qpqHFXMi14LkBLenKfw/t/x2c++Jqis6osQy g0/0KNpIvkJLRomdxoUpgh4cwmKL1/jKu/uAl6noVnqT/lgOQT3yvN1zm5xxvBxPzsrTCQbhqBuN y+FgnNwUB2vnQ/wmwJAkVNTj22VK2eYmxA66g6RgAbSqr5XW+ZD6RVxqTzYMX1rHnCM6f4HSljQV nZyOy+z4hS653tsvNOPPfXpHKPSnbQoncmf1aSWGOiayFLdaJIy2P4REZjMhb+TIOBd2n2dGJ5TE it5j2OMPWb3HuKsDLXJksHFvbJQF37H0ktr6eUet7PD4hkd1JzG2i7bvnAXUW2wcD93gBcevFRJ9 w0K8Zx4nDXsFt0e8w4/UgK8DvUTJCvzvt+4THgcAtZQ0OLkVDb/WzAtK9HeLo/FlMBqlUc+H0fjz EA/+WLM41ti1uQRsmQHuKcezmPBR70TpwTzhkpmnqKhilmPsisadeBm7fYJLiov5PINwuB2LN/bB 8eQ60Zsa7LF9Yt71DR5xNG5hN+Ns+qrPO2yytDBfR5AqD0EiuGO1Jx4XQx6jfomlzXN8zqjDqp39 AQAA//8DAFBLAwQUAAYACAAAACEAtVvN/toAAAAHAQAADwAAAGRycy9kb3ducmV2LnhtbEyPwU7D MBBE70j8g7VI3KhTkJI0xKkAFS6cKIjzNnZti3gdxW4a/p7lBMfRjGbetNslDGI2U/KRFKxXBQhD fdSerIKP9+ebGkTKSBqHSEbBt0mw7S4vWmx0PNObmffZCi6h1KACl/PYSJl6ZwKmVRwNsXeMU8DM crJST3jm8jDI26IoZUBPvOBwNE/O9F/7U1Cwe7Qb29c4uV2tvZ+Xz+OrfVHq+mp5uAeRzZL/wvCL z+jQMdMhnkgnMbC+W3NSQckH2N4UVQnioKCqKpBdK//zdz8AAAD//wMAUEsBAi0AFAAGAAgAAAAh ALaDOJL+AAAA4QEAABMAAAAAAAAAAAAAAAAAAAAAAFtDb250ZW50X1R5cGVzXS54bWxQSwECLQAU AAYACAAAACEAOP0h/9YAAACUAQAACwAAAAAAAAAAAAAAAAAvAQAAX3JlbHMvLnJlbHNQSwECLQAU AAYACAAAACEAOr4xo5MCAACyBQAADgAAAAAAAAAAAAAAAAAuAgAAZHJzL2Uyb0RvYy54bWxQSwEC LQAUAAYACAAAACEAtVvN/toAAAAHAQAADwAAAAAAAAAAAAAAAADtBAAAZHJzL2Rvd25yZXYueG1s UEsFBgAAAAAEAAQA8wAAAPQFAAAAAA== " fillcolor="white [3201]" strokeweight=".5pt">
                <v:textbox>
                  <w:txbxContent>
                    <w:p w:rsidR="00E56E8C" w:rsidRPr="00A017F2" w:rsidRDefault="003B44B5" w:rsidP="00A017F2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Figure 1</w:t>
                      </w:r>
                      <w:r w:rsidR="00E56E8C" w:rsidRPr="00A017F2">
                        <w:rPr>
                          <w:b/>
                        </w:rPr>
                        <w:t>.</w:t>
                      </w:r>
                      <w:proofErr w:type="gramEnd"/>
                      <w:r w:rsidR="00E56E8C" w:rsidRPr="00A017F2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E56E8C" w:rsidRPr="00A017F2">
                        <w:rPr>
                          <w:b/>
                        </w:rPr>
                        <w:t>Example of GIS analysis.</w:t>
                      </w:r>
                      <w:proofErr w:type="gramEnd"/>
                      <w:r w:rsidR="00E56E8C" w:rsidRPr="00A017F2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E56E8C" w:rsidRPr="00A017F2">
                        <w:rPr>
                          <w:b/>
                        </w:rPr>
                        <w:t xml:space="preserve">All the sites in the database and their </w:t>
                      </w:r>
                      <w:r w:rsidR="00A017F2">
                        <w:rPr>
                          <w:b/>
                        </w:rPr>
                        <w:t>k</w:t>
                      </w:r>
                      <w:r w:rsidR="00E56E8C" w:rsidRPr="00A017F2">
                        <w:rPr>
                          <w:b/>
                        </w:rPr>
                        <w:t>nown/hypothesised Roman legal statuses.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56E8C" w:rsidRDefault="00E56E8C" w:rsidP="00E56E8C">
      <w:pPr>
        <w:spacing w:after="0" w:line="240" w:lineRule="auto"/>
        <w:jc w:val="center"/>
      </w:pPr>
    </w:p>
    <w:p w:rsidR="00E56E8C" w:rsidRDefault="00E56E8C" w:rsidP="00E56E8C">
      <w:pPr>
        <w:spacing w:after="0" w:line="240" w:lineRule="auto"/>
        <w:jc w:val="center"/>
      </w:pPr>
    </w:p>
    <w:p w:rsidR="003B44B5" w:rsidRDefault="003B44B5" w:rsidP="003B44B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  <w:bookmarkStart w:id="0" w:name="_GoBack"/>
      <w:bookmarkEnd w:id="0"/>
      <w:r>
        <w:rPr>
          <w:noProof/>
          <w:lang w:eastAsia="en-GB"/>
        </w:rPr>
        <w:lastRenderedPageBreak/>
        <w:drawing>
          <wp:inline distT="0" distB="0" distL="0" distR="0" wp14:anchorId="35B26CF8" wp14:editId="190B3213">
            <wp:extent cx="5749636" cy="3645034"/>
            <wp:effectExtent l="0" t="0" r="3810" b="0"/>
            <wp:docPr id="1" name="Picture 1" descr="D:\Grant Applications\Marie Curie\Year end report\images\graph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rant Applications\Marie Curie\Year end report\images\graph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263" cy="363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4B5" w:rsidRDefault="003B44B5" w:rsidP="003B44B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CD46C" wp14:editId="7EBE250C">
                <wp:simplePos x="0" y="0"/>
                <wp:positionH relativeFrom="column">
                  <wp:posOffset>145473</wp:posOffset>
                </wp:positionH>
                <wp:positionV relativeFrom="paragraph">
                  <wp:posOffset>61191</wp:posOffset>
                </wp:positionV>
                <wp:extent cx="5603759" cy="637309"/>
                <wp:effectExtent l="0" t="0" r="16510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759" cy="637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4B5" w:rsidRPr="00A017F2" w:rsidRDefault="003B44B5" w:rsidP="003B44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Figure 2</w:t>
                            </w:r>
                            <w:r w:rsidRPr="00A017F2">
                              <w:rPr>
                                <w:b/>
                              </w:rPr>
                              <w:t>.</w:t>
                            </w:r>
                            <w:proofErr w:type="gramEnd"/>
                            <w:r w:rsidRPr="00A017F2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A017F2">
                              <w:rPr>
                                <w:b/>
                              </w:rPr>
                              <w:t>Example of a quantitative analysis.</w:t>
                            </w:r>
                            <w:proofErr w:type="gramEnd"/>
                            <w:r w:rsidRPr="00A017F2">
                              <w:rPr>
                                <w:b/>
                              </w:rPr>
                              <w:t xml:space="preserve"> Chronological comparison of number of dated sites occupied, instances of fortification construction/reconstruction and instances of orthogonal town-planning.</w:t>
                            </w:r>
                          </w:p>
                          <w:p w:rsidR="003B44B5" w:rsidRDefault="003B44B5" w:rsidP="003B44B5">
                            <w:pPr>
                              <w:spacing w:after="0" w:line="240" w:lineRule="auto"/>
                            </w:pPr>
                          </w:p>
                          <w:p w:rsidR="003B44B5" w:rsidRDefault="003B44B5" w:rsidP="003B44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1.45pt;margin-top:4.8pt;width:441.25pt;height:5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oL54lQIAALkFAAAOAAAAZHJzL2Uyb0RvYy54bWysVN9P2zAQfp+0/8Hy+0hKKawVKepATJMQ oMHEs+vY1ML2ebbbpPvrOTtpKIwXpr0kZ993vz7f3elZazTZCB8U2IqODkpKhOVQK/tY0V/3l1++ UhIiszXTYEVFtyLQs/nnT6eNm4lDWIGuhSfoxIZZ4yq6itHNiiLwlTAsHIATFpUSvGERj/6xqD1r 0LvRxWFZHhcN+Np54CIEvL3olHSe/UspeLyRMohIdEUxt5i/Pn+X6VvMT9ns0TO3UrxPg/1DFoYp i0EHVxcsMrL26i9XRnEPAWQ84GAKkFJxkWvAakblm2ruVsyJXAuSE9xAU/h/bvn15tYTVVd0TIll Bp/oXrSRfIOWjBM7jQszBN05hMUWr/GVd/cBL1PRrfQm/bEcgnrkeTtwm5xxvJwcl+OTyZQSjrrj 8cm4nCY3xYu18yF+F2BIEirq8e0ypWxzFWIH3UFSsABa1ZdK63xI/SLOtScbhi+tY84Rnb9CaUua FHxSZsevdMn1YL/UjD/16e2h0J+2KZzIndWnlRjqmMhS3GqRMNr+FBKZzYS8kyPjXNghz4xOKIkV fcSwx79k9RHjrg60yJHBxsHYKAu+Y+k1tfXTjlrZ4fEN9+pOYmyXbW6poVGWUG+xfzx08xccv1TI 9xUL8ZZ5HDhsGVwi8QY/UgM+EvQSJSvwf967T3icA9RS0uAAVzT8XjMvKNE/LE7IdHR0lCY+H44m J4d48Pua5b7Grs05YOeMcF05nsWEj3onSg/mAXfNIkVFFbMcY1c07sTz2K0V3FVcLBYZhDPuWLyy d44n14nl1Gf37QPzru/ziBNyDbtRZ7M37d5hk6WFxTqCVHkWEs8dqz3/uB/yNPW7LC2g/XNGvWzc +TMAAAD//wMAUEsDBBQABgAIAAAAIQDRXOdj2wAAAAgBAAAPAAAAZHJzL2Rvd25yZXYueG1sTI/B TsMwEETvSPyDtUjcqN0IqiTEqQAVLpwoiPM23toWsR3Zbhr+HnOC42qeZt5228WNbKaYbPAS1isB jPwQlPVawsf7800NLGX0CsfgScI3Jdj2lxcdtiqc/RvN+6xZKfGpRQkm56nlPA2GHKZVmMiX7Bii w1zOqLmKeC7lbuSVEBvu0PqyYHCiJ0PD1/7kJOwedaOHGqPZ1craefk8vuoXKa+vlod7YJmW/AfD r35Rh744HcLJq8RGCVXVFFJCswFW4kbc3QI7FG4tBPC+4/8f6H8AAAD//wMAUEsBAi0AFAAGAAgA AAAhALaDOJL+AAAA4QEAABMAAAAAAAAAAAAAAAAAAAAAAFtDb250ZW50X1R5cGVzXS54bWxQSwEC LQAUAAYACAAAACEAOP0h/9YAAACUAQAACwAAAAAAAAAAAAAAAAAvAQAAX3JlbHMvLnJlbHNQSwEC LQAUAAYACAAAACEAl6C+eJUCAAC5BQAADgAAAAAAAAAAAAAAAAAuAgAAZHJzL2Uyb0RvYy54bWxQ SwECLQAUAAYACAAAACEA0VznY9sAAAAIAQAADwAAAAAAAAAAAAAAAADvBAAAZHJzL2Rvd25yZXYu eG1sUEsFBgAAAAAEAAQA8wAAAPcFAAAAAA== " fillcolor="white [3201]" strokeweight=".5pt">
                <v:textbox>
                  <w:txbxContent>
                    <w:p w:rsidR="003B44B5" w:rsidRPr="00A017F2" w:rsidRDefault="003B44B5" w:rsidP="003B44B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Figure 2</w:t>
                      </w:r>
                      <w:r w:rsidRPr="00A017F2">
                        <w:rPr>
                          <w:b/>
                        </w:rPr>
                        <w:t>.</w:t>
                      </w:r>
                      <w:proofErr w:type="gramEnd"/>
                      <w:r w:rsidRPr="00A017F2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A017F2">
                        <w:rPr>
                          <w:b/>
                        </w:rPr>
                        <w:t>Example of a quantitative analysis.</w:t>
                      </w:r>
                      <w:proofErr w:type="gramEnd"/>
                      <w:r w:rsidRPr="00A017F2">
                        <w:rPr>
                          <w:b/>
                        </w:rPr>
                        <w:t xml:space="preserve"> Chronological comparison of number of dated sites occupied, instances of fortification construction/reconstruction and instances of orthogonal town-planning.</w:t>
                      </w:r>
                    </w:p>
                    <w:p w:rsidR="003B44B5" w:rsidRDefault="003B44B5" w:rsidP="003B44B5">
                      <w:pPr>
                        <w:spacing w:after="0" w:line="240" w:lineRule="auto"/>
                      </w:pPr>
                    </w:p>
                    <w:p w:rsidR="003B44B5" w:rsidRDefault="003B44B5" w:rsidP="003B44B5"/>
                  </w:txbxContent>
                </v:textbox>
              </v:shape>
            </w:pict>
          </mc:Fallback>
        </mc:AlternateContent>
      </w:r>
    </w:p>
    <w:p w:rsidR="003B44B5" w:rsidRDefault="003B44B5" w:rsidP="003B44B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B44B5" w:rsidRDefault="003B44B5" w:rsidP="003B44B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B44B5" w:rsidRDefault="003B44B5" w:rsidP="003B44B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3B44B5" w:rsidRPr="00E56E8C" w:rsidRDefault="003B44B5" w:rsidP="003B44B5">
      <w:pPr>
        <w:keepNext/>
        <w:spacing w:after="0" w:line="240" w:lineRule="auto"/>
        <w:jc w:val="center"/>
        <w:rPr>
          <w:noProof/>
          <w:lang w:eastAsia="en-GB"/>
        </w:rPr>
      </w:pPr>
    </w:p>
    <w:p w:rsidR="003B44B5" w:rsidRDefault="003B44B5" w:rsidP="003B44B5">
      <w:pPr>
        <w:keepNext/>
        <w:spacing w:after="0" w:line="240" w:lineRule="auto"/>
        <w:jc w:val="center"/>
      </w:pPr>
    </w:p>
    <w:p w:rsidR="003B44B5" w:rsidRDefault="003B44B5" w:rsidP="003B44B5">
      <w:pPr>
        <w:spacing w:after="0" w:line="240" w:lineRule="auto"/>
        <w:jc w:val="center"/>
      </w:pPr>
    </w:p>
    <w:p w:rsidR="0055540D" w:rsidRDefault="00CD15C0" w:rsidP="00E56E8C">
      <w:pPr>
        <w:jc w:val="center"/>
      </w:pPr>
    </w:p>
    <w:sectPr w:rsidR="00555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8C"/>
    <w:rsid w:val="002E4C4A"/>
    <w:rsid w:val="003B44B5"/>
    <w:rsid w:val="00724ADB"/>
    <w:rsid w:val="00A017F2"/>
    <w:rsid w:val="00CD15C0"/>
    <w:rsid w:val="00E5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E8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A017F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E8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A017F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gif" Type="http://schemas.openxmlformats.org/officeDocument/2006/relationships/image"/><Relationship Id="rId6" Target="media/image2.gi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</Template>
  <TotalTime>6</TotalTime>
  <Pages>2</Pages>
  <Words>97</Words>
  <Characters>553</Characters>
  <Application>Microsoft Office Word</Application>
  <DocSecurity>0</DocSecurity>
  <Lines>4</Lines>
  <Paragraphs>1</Paragraphs>
  <ScaleCrop>false</ScaleCrop>
  <Company xsi:nil="true"/>
  <LinksUpToDate>false</LinksUpToDate>
  <CharactersWithSpaces>649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2014-10-09T13:47:00Z</dcterms:created>
  <dcterms:modified xsi:type="dcterms:W3CDTF">2014-10-09T14:00:00Z</dcterms:modified>
  <cp:revision>4</cp:revision>
</cp:coreProperties>
</file>