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2A" w:rsidRPr="00596151" w:rsidRDefault="00245AB5" w:rsidP="00D564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96151">
        <w:rPr>
          <w:rFonts w:ascii="Times New Roman" w:hAnsi="Times New Roman" w:cs="Times New Roman"/>
          <w:b/>
          <w:bCs/>
          <w:sz w:val="28"/>
          <w:szCs w:val="28"/>
          <w:lang w:val="en-GB"/>
        </w:rPr>
        <w:t>1. FINAL PUBLISHABLE SUMMARY REPORT</w:t>
      </w:r>
    </w:p>
    <w:p w:rsidR="00E80683" w:rsidRPr="00596151" w:rsidRDefault="00E80683" w:rsidP="00D564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100AAF" w:rsidRPr="00596151" w:rsidRDefault="00624405" w:rsidP="00D56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Polymorphism and the methods used to discover drug solid forms are key issues in the pharmaceutical industry, drawing huge intellectual and financial investment. Different crystal forms (polymorphs, </w:t>
      </w:r>
      <w:proofErr w:type="spellStart"/>
      <w:r w:rsidRPr="00596151">
        <w:rPr>
          <w:rFonts w:ascii="Times New Roman" w:hAnsi="Times New Roman" w:cs="Times New Roman"/>
          <w:sz w:val="24"/>
          <w:szCs w:val="24"/>
          <w:lang w:val="en-GB"/>
        </w:rPr>
        <w:t>pseudopolymorphs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, salts or </w:t>
      </w:r>
      <w:proofErr w:type="spellStart"/>
      <w:r w:rsidRPr="00596151">
        <w:rPr>
          <w:rFonts w:ascii="Times New Roman" w:hAnsi="Times New Roman" w:cs="Times New Roman"/>
          <w:sz w:val="24"/>
          <w:szCs w:val="24"/>
          <w:lang w:val="en-GB"/>
        </w:rPr>
        <w:t>cocrystals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/>
        </w:rPr>
        <w:t>) have different bioavailability and solubility, while crystal morphology significantly affects processing and tableting behaviour. Polymorph crystallization often follows the classic Ostwald's step rule, with less stable forms crystallizing first</w:t>
      </w:r>
      <w:r w:rsidR="00100AAF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with increasingly more stable forms crystallizing out in stages, or undergoing solvent-mediated transformation to the most thermodynamically stable form. </w:t>
      </w:r>
      <w:r w:rsidRPr="00596151">
        <w:rPr>
          <w:rFonts w:ascii="Times New Roman" w:hAnsi="Times New Roman" w:cs="Times New Roman"/>
          <w:sz w:val="24"/>
          <w:szCs w:val="24"/>
          <w:lang w:val="en-GB" w:eastAsia="en-GB"/>
        </w:rPr>
        <w:t>The pharmaceutical industry has adopted extensive solid form screening protocols in order to ensure the identification of all polymorphic and solvate forms of new drug entities.</w:t>
      </w:r>
      <w:r w:rsidR="00100AAF" w:rsidRPr="0059615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Even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the use of a metastable or solvate crystal in a pharmaceutical dosage form can sometimes be </w:t>
      </w:r>
      <w:r w:rsidRPr="00596151">
        <w:rPr>
          <w:rFonts w:ascii="Times New Roman" w:hAnsi="Times New Roman" w:cs="Times New Roman"/>
          <w:sz w:val="24"/>
          <w:szCs w:val="24"/>
          <w:lang w:val="en-GB" w:eastAsia="en-GB"/>
        </w:rPr>
        <w:t>justified because a medical benefit is achieved</w:t>
      </w:r>
      <w:r w:rsidR="00100AAF" w:rsidRPr="00596151">
        <w:rPr>
          <w:rFonts w:ascii="Times New Roman" w:hAnsi="Times New Roman" w:cs="Times New Roman"/>
          <w:sz w:val="24"/>
          <w:szCs w:val="24"/>
          <w:lang w:val="en-GB" w:eastAsia="en-GB"/>
        </w:rPr>
        <w:t>. Thus</w:t>
      </w:r>
      <w:r w:rsidRPr="0059615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it is vital from a regulatory standpoint that a thorough characterization of the solid state chemistry of a new drug substance is achieved and all possible forms are identified</w:t>
      </w:r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>.</w:t>
      </w:r>
      <w:r w:rsidRPr="00596151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GB" w:eastAsia="en-GB"/>
        </w:rPr>
        <w:t xml:space="preserve"> </w:t>
      </w:r>
      <w:r w:rsidRPr="0059615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In addition to polymorphic form, the external morphology of a crystalline material can be important, with a number of examples demonstrate the effects of changing morphology on </w:t>
      </w:r>
      <w:r w:rsidRPr="00596151">
        <w:rPr>
          <w:rFonts w:ascii="Times New Roman" w:hAnsi="Times New Roman" w:cs="Times New Roman"/>
          <w:i/>
          <w:sz w:val="24"/>
          <w:szCs w:val="24"/>
          <w:lang w:val="en-GB" w:eastAsia="en-GB"/>
        </w:rPr>
        <w:t>in vitro</w:t>
      </w:r>
      <w:r w:rsidRPr="0059615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dissolution rate, with potential for improving the bioavailability.</w:t>
      </w:r>
      <w:r w:rsidRPr="00596151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 xml:space="preserve"> </w:t>
      </w:r>
      <w:r w:rsidRPr="0059615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Thus, there remains a demand for novel, modern polymorph screening technologies which can extend the solid form nucleation and growth parameter space, particularly with reference </w:t>
      </w:r>
      <w:proofErr w:type="spellStart"/>
      <w:r w:rsidRPr="00596151">
        <w:rPr>
          <w:rFonts w:ascii="Times New Roman" w:hAnsi="Times New Roman" w:cs="Times New Roman"/>
          <w:sz w:val="24"/>
          <w:szCs w:val="24"/>
          <w:lang w:val="en-GB" w:eastAsia="en-GB"/>
        </w:rPr>
        <w:t>to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hard to nucleate solid forms</w:t>
      </w:r>
      <w:r w:rsidR="00100AAF" w:rsidRPr="00596151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DB41CD" w:rsidRPr="00596151" w:rsidRDefault="00100AAF" w:rsidP="00D56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="00624405" w:rsidRPr="00596151">
        <w:rPr>
          <w:rFonts w:ascii="Times New Roman" w:hAnsi="Times New Roman" w:cs="Times New Roman"/>
          <w:sz w:val="24"/>
          <w:szCs w:val="24"/>
          <w:lang w:val="en-GB" w:eastAsia="en-GB"/>
        </w:rPr>
        <w:t>As an alternative to solution-based methods, growing</w:t>
      </w:r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crystals from aqueous silica gel or aqueous </w:t>
      </w:r>
      <w:proofErr w:type="spellStart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>biogels</w:t>
      </w:r>
      <w:proofErr w:type="spellEnd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is a well-established technique. Very recently, an approach based on self-assembled </w:t>
      </w:r>
      <w:r w:rsidR="00596151" w:rsidRPr="00596151">
        <w:rPr>
          <w:rFonts w:ascii="Times New Roman" w:hAnsi="Times New Roman" w:cs="Times New Roman"/>
          <w:sz w:val="24"/>
          <w:szCs w:val="24"/>
          <w:lang w:val="en-GB"/>
        </w:rPr>
        <w:t>fibres</w:t>
      </w:r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of low molecular weight </w:t>
      </w:r>
      <w:proofErr w:type="spellStart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>gelators</w:t>
      </w:r>
      <w:proofErr w:type="spellEnd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(LMWGs)</w:t>
      </w:r>
      <w:r w:rsidR="00624405" w:rsidRPr="0059615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>has emerged as a chemically diverse, reversible and synthetically tuneable alternative to traditional gel media. However, the potential of supramolecular gels as a medium for crystal growth remains largely unexplored,</w:t>
      </w:r>
      <w:r w:rsidR="00617586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except in a recent report from</w:t>
      </w:r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our group</w:t>
      </w:r>
      <w:r w:rsidR="00617586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, which </w:t>
      </w:r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demonstrated the </w:t>
      </w:r>
      <w:r w:rsidR="00617586" w:rsidRPr="00596151">
        <w:rPr>
          <w:rFonts w:ascii="Times New Roman" w:hAnsi="Times New Roman" w:cs="Times New Roman"/>
          <w:sz w:val="24"/>
          <w:szCs w:val="24"/>
          <w:lang w:val="en-GB"/>
        </w:rPr>
        <w:t>use of supramolecular gels as the media for the crystal growth of</w:t>
      </w:r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several model pharmaceutical compounds</w:t>
      </w:r>
      <w:r w:rsidR="00AA074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However, the </w:t>
      </w:r>
      <w:proofErr w:type="spellStart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>gelator</w:t>
      </w:r>
      <w:proofErr w:type="spellEnd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systems used in this study were generic in nature and lacked specific interaction with the drug molecules. A more fine-tuned approach would involve chemically targeting the structure of the </w:t>
      </w:r>
      <w:proofErr w:type="spellStart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>gelator</w:t>
      </w:r>
      <w:proofErr w:type="spellEnd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in terms of molecular geometry and functional groups to match that of the drug substance hence offering the possibility of a lowered nucleation barrier or even epitaxial overgrowth of the drug substance on the locally ordered gel </w:t>
      </w:r>
      <w:proofErr w:type="spellStart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>fibers</w:t>
      </w:r>
      <w:proofErr w:type="spellEnd"/>
      <w:r w:rsidR="00624405" w:rsidRPr="0059615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24556" w:rsidRPr="00596151" w:rsidRDefault="00596151" w:rsidP="00D564A0">
      <w:pPr>
        <w:pStyle w:val="TAMainText"/>
        <w:rPr>
          <w:rFonts w:ascii="Times New Roman" w:hAnsi="Times New Roman"/>
          <w:sz w:val="24"/>
          <w:szCs w:val="24"/>
          <w:lang w:val="en-GB"/>
        </w:rPr>
      </w:pPr>
      <w:r w:rsidRPr="00596151">
        <w:rPr>
          <w:rFonts w:ascii="Times New Roman" w:hAnsi="Times New Roman"/>
          <w:noProof/>
          <w:color w:val="000000" w:themeColor="text1"/>
          <w:sz w:val="24"/>
          <w:szCs w:val="24"/>
          <w:lang w:val="en-GB"/>
        </w:rPr>
        <w:pict>
          <v:group id="_x0000_s1026" style="position:absolute;left:0;text-align:left;margin-left:432.2pt;margin-top:6.55pt;width:59.25pt;height:54.75pt;z-index:251658240" coordorigin="9021,8279" coordsize="1185,10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021;top:8279;width:1140;height:71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1;top:8877;width:1185;height:497" filled="f" stroked="f">
              <v:textbox style="mso-next-textbox:#_x0000_s1028">
                <w:txbxContent>
                  <w:p w:rsidR="00585BF0" w:rsidRPr="00585BF0" w:rsidRDefault="00585BF0" w:rsidP="00585BF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585BF0">
                      <w:rPr>
                        <w:rFonts w:ascii="Times New Roman" w:hAnsi="Times New Roman"/>
                      </w:rPr>
                      <w:t>Cisplatin</w:t>
                    </w:r>
                  </w:p>
                </w:txbxContent>
              </v:textbox>
            </v:shape>
            <w10:wrap type="square"/>
          </v:group>
        </w:pic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ab/>
        <w:t xml:space="preserve">In </w:t>
      </w:r>
      <w:r w:rsidR="008A5B62" w:rsidRPr="00596151">
        <w:rPr>
          <w:rFonts w:ascii="Times New Roman" w:hAnsi="Times New Roman"/>
          <w:sz w:val="24"/>
          <w:szCs w:val="24"/>
          <w:lang w:val="en-GB"/>
        </w:rPr>
        <w:t>our research</w: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 we have prepared a series of cisplatin-mimetic metal complexes </w:t>
      </w:r>
      <w:r w:rsidR="00124556" w:rsidRPr="00596151">
        <w:rPr>
          <w:rFonts w:ascii="Times New Roman" w:hAnsi="Times New Roman"/>
          <w:b/>
          <w:sz w:val="24"/>
          <w:szCs w:val="24"/>
          <w:lang w:val="en-GB"/>
        </w:rPr>
        <w:t>C1</w: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124556" w:rsidRPr="00596151">
        <w:rPr>
          <w:rFonts w:ascii="Times New Roman" w:hAnsi="Times New Roman"/>
          <w:b/>
          <w:sz w:val="24"/>
          <w:szCs w:val="24"/>
          <w:lang w:val="en-GB"/>
        </w:rPr>
        <w:t>C2</w: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124556" w:rsidRPr="00596151">
        <w:rPr>
          <w:rFonts w:ascii="Times New Roman" w:hAnsi="Times New Roman"/>
          <w:b/>
          <w:sz w:val="24"/>
          <w:szCs w:val="24"/>
          <w:lang w:val="en-GB"/>
        </w:rPr>
        <w:t>C3</w: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>, involving a cis-</w:t>
      </w:r>
      <w:proofErr w:type="spellStart"/>
      <w:r w:rsidR="00124556" w:rsidRPr="00596151">
        <w:rPr>
          <w:rFonts w:ascii="Times New Roman" w:hAnsi="Times New Roman"/>
          <w:sz w:val="24"/>
          <w:szCs w:val="24"/>
          <w:lang w:val="en-GB"/>
        </w:rPr>
        <w:t>dichloro</w:t>
      </w:r>
      <w:proofErr w:type="spellEnd"/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124556" w:rsidRPr="00596151">
        <w:rPr>
          <w:rFonts w:ascii="Times New Roman" w:hAnsi="Times New Roman"/>
          <w:sz w:val="24"/>
          <w:szCs w:val="24"/>
          <w:lang w:val="en-GB"/>
        </w:rPr>
        <w:t>platinum(</w:t>
      </w:r>
      <w:proofErr w:type="gramEnd"/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II) linker bound to the respective pyridine-based ligands </w:t>
      </w:r>
      <w:r w:rsidR="00124556" w:rsidRPr="00596151">
        <w:rPr>
          <w:rFonts w:ascii="Times New Roman" w:hAnsi="Times New Roman"/>
          <w:b/>
          <w:sz w:val="24"/>
          <w:szCs w:val="24"/>
          <w:lang w:val="en-GB"/>
        </w:rPr>
        <w:t>L1</w: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124556" w:rsidRPr="00596151">
        <w:rPr>
          <w:rFonts w:ascii="Times New Roman" w:hAnsi="Times New Roman"/>
          <w:b/>
          <w:sz w:val="24"/>
          <w:szCs w:val="24"/>
          <w:lang w:val="en-GB"/>
        </w:rPr>
        <w:t>L2</w: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124556" w:rsidRPr="00596151">
        <w:rPr>
          <w:rFonts w:ascii="Times New Roman" w:hAnsi="Times New Roman"/>
          <w:b/>
          <w:sz w:val="24"/>
          <w:szCs w:val="24"/>
          <w:lang w:val="en-GB"/>
        </w:rPr>
        <w:t xml:space="preserve">L3 </w: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. These metal-bridged </w:t>
      </w:r>
      <w:proofErr w:type="spellStart"/>
      <w:r w:rsidR="00124556" w:rsidRPr="00596151">
        <w:rPr>
          <w:rFonts w:ascii="Times New Roman" w:hAnsi="Times New Roman"/>
          <w:sz w:val="24"/>
          <w:szCs w:val="24"/>
          <w:lang w:val="en-GB"/>
        </w:rPr>
        <w:t>bis</w:t>
      </w:r>
      <w:proofErr w:type="spellEnd"/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(urea) </w:t>
      </w:r>
      <w:proofErr w:type="spellStart"/>
      <w:r w:rsidR="00124556" w:rsidRPr="00596151">
        <w:rPr>
          <w:rFonts w:ascii="Times New Roman" w:hAnsi="Times New Roman"/>
          <w:sz w:val="24"/>
          <w:szCs w:val="24"/>
          <w:lang w:val="en-GB"/>
        </w:rPr>
        <w:t>metallogelators</w:t>
      </w:r>
      <w:proofErr w:type="spellEnd"/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 have the potential to form gels based on the self-assembly of the urea functional groups,</w:t>
      </w:r>
      <w:r w:rsidR="003F78C7" w:rsidRPr="0059615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while the dodecyl chains enhance the solubility in organic solvents, and at the same time participate in strong van der Waals interactions, facilitating the formation of fibrous networks. It represents a simple and highly versatile approach to the preparation of a range of </w:t>
      </w:r>
      <w:proofErr w:type="spellStart"/>
      <w:proofErr w:type="gramStart"/>
      <w:r w:rsidR="00124556" w:rsidRPr="00596151">
        <w:rPr>
          <w:rFonts w:ascii="Times New Roman" w:hAnsi="Times New Roman"/>
          <w:sz w:val="24"/>
          <w:szCs w:val="24"/>
          <w:lang w:val="en-GB"/>
        </w:rPr>
        <w:t>bis</w:t>
      </w:r>
      <w:proofErr w:type="spellEnd"/>
      <w:r w:rsidR="00124556" w:rsidRPr="00596151">
        <w:rPr>
          <w:rFonts w:ascii="Times New Roman" w:hAnsi="Times New Roman"/>
          <w:sz w:val="24"/>
          <w:szCs w:val="24"/>
          <w:lang w:val="en-GB"/>
        </w:rPr>
        <w:t>(</w:t>
      </w:r>
      <w:proofErr w:type="gramEnd"/>
      <w:r w:rsidR="00124556" w:rsidRPr="00596151">
        <w:rPr>
          <w:rFonts w:ascii="Times New Roman" w:hAnsi="Times New Roman"/>
          <w:sz w:val="24"/>
          <w:szCs w:val="24"/>
          <w:lang w:val="en-GB"/>
        </w:rPr>
        <w:t>urea)s</w:t>
      </w:r>
      <w:r w:rsidR="00D44C7F" w:rsidRPr="00596151">
        <w:rPr>
          <w:rFonts w:ascii="Times New Roman" w:hAnsi="Times New Roman"/>
          <w:sz w:val="24"/>
          <w:szCs w:val="24"/>
          <w:lang w:val="en-GB"/>
        </w:rPr>
        <w:t>.</w:t>
      </w:r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 The variability of the </w:t>
      </w:r>
      <w:proofErr w:type="spellStart"/>
      <w:r w:rsidR="00124556" w:rsidRPr="00596151">
        <w:rPr>
          <w:rFonts w:ascii="Times New Roman" w:hAnsi="Times New Roman"/>
          <w:sz w:val="24"/>
          <w:szCs w:val="24"/>
          <w:lang w:val="en-GB"/>
        </w:rPr>
        <w:t>pyridyl</w:t>
      </w:r>
      <w:proofErr w:type="spellEnd"/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-urea spacer group offers the scope to investigate the effect of relative distance between the coordinating segment and self-assembling segment on the overall gelation and </w:t>
      </w:r>
      <w:proofErr w:type="spellStart"/>
      <w:r w:rsidR="00124556" w:rsidRPr="00596151">
        <w:rPr>
          <w:rFonts w:ascii="Times New Roman" w:hAnsi="Times New Roman"/>
          <w:sz w:val="24"/>
          <w:szCs w:val="24"/>
          <w:lang w:val="en-GB"/>
        </w:rPr>
        <w:t>templating</w:t>
      </w:r>
      <w:proofErr w:type="spellEnd"/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24556" w:rsidRPr="00596151">
        <w:rPr>
          <w:rFonts w:ascii="Times New Roman" w:hAnsi="Times New Roman"/>
          <w:sz w:val="24"/>
          <w:szCs w:val="24"/>
          <w:lang w:val="en-GB"/>
        </w:rPr>
        <w:t>behavior</w:t>
      </w:r>
      <w:proofErr w:type="spellEnd"/>
      <w:r w:rsidR="00124556" w:rsidRPr="00596151">
        <w:rPr>
          <w:rFonts w:ascii="Times New Roman" w:hAnsi="Times New Roman"/>
          <w:sz w:val="24"/>
          <w:szCs w:val="24"/>
          <w:lang w:val="en-GB"/>
        </w:rPr>
        <w:t xml:space="preserve"> of the system.</w:t>
      </w:r>
    </w:p>
    <w:p w:rsidR="00D44C7F" w:rsidRPr="00596151" w:rsidRDefault="00D44C7F" w:rsidP="00D564A0">
      <w:pPr>
        <w:pStyle w:val="TAMainText"/>
        <w:rPr>
          <w:rFonts w:ascii="Times New Roman" w:hAnsi="Times New Roman"/>
          <w:sz w:val="24"/>
          <w:szCs w:val="24"/>
          <w:lang w:val="en-GB"/>
        </w:rPr>
      </w:pPr>
      <w:r w:rsidRPr="00596151">
        <w:rPr>
          <w:rFonts w:ascii="Times New Roman" w:hAnsi="Times New Roman"/>
          <w:sz w:val="24"/>
          <w:szCs w:val="24"/>
          <w:lang w:val="en-GB"/>
        </w:rPr>
        <w:tab/>
        <w:t xml:space="preserve">The gelation </w:t>
      </w:r>
      <w:proofErr w:type="spellStart"/>
      <w:r w:rsidRPr="00596151">
        <w:rPr>
          <w:rFonts w:ascii="Times New Roman" w:hAnsi="Times New Roman"/>
          <w:sz w:val="24"/>
          <w:szCs w:val="24"/>
          <w:lang w:val="en-GB"/>
        </w:rPr>
        <w:t>behavior</w:t>
      </w:r>
      <w:proofErr w:type="spellEnd"/>
      <w:r w:rsidRPr="00596151">
        <w:rPr>
          <w:rFonts w:ascii="Times New Roman" w:hAnsi="Times New Roman"/>
          <w:sz w:val="24"/>
          <w:szCs w:val="24"/>
          <w:lang w:val="en-GB"/>
        </w:rPr>
        <w:t xml:space="preserve"> of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C1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C2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C3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were evaluated by the simple ‘stable to inversion’ test.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C1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C3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behaved similarly and form gels in xylenes (</w:t>
      </w:r>
      <w:r w:rsidRPr="00596151">
        <w:rPr>
          <w:rFonts w:ascii="Times New Roman" w:hAnsi="Times New Roman"/>
          <w:i/>
          <w:sz w:val="24"/>
          <w:szCs w:val="24"/>
          <w:lang w:val="en-GB"/>
        </w:rPr>
        <w:t>o-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96151">
        <w:rPr>
          <w:rFonts w:ascii="Times New Roman" w:hAnsi="Times New Roman"/>
          <w:i/>
          <w:sz w:val="24"/>
          <w:szCs w:val="24"/>
          <w:lang w:val="en-GB"/>
        </w:rPr>
        <w:t>m-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Pr="00596151">
        <w:rPr>
          <w:rFonts w:ascii="Times New Roman" w:hAnsi="Times New Roman"/>
          <w:i/>
          <w:sz w:val="24"/>
          <w:szCs w:val="24"/>
          <w:lang w:val="en-GB"/>
        </w:rPr>
        <w:t>p-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), toluene and chloroform. On the other hand,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C2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formed gels in a series of alcohols.</w:t>
      </w:r>
      <w:r w:rsidR="00C31D34" w:rsidRPr="0059615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The morphologies of the </w:t>
      </w:r>
      <w:proofErr w:type="spellStart"/>
      <w:r w:rsidRPr="00596151">
        <w:rPr>
          <w:rFonts w:ascii="Times New Roman" w:hAnsi="Times New Roman"/>
          <w:sz w:val="24"/>
          <w:szCs w:val="24"/>
          <w:lang w:val="en-GB"/>
        </w:rPr>
        <w:t>xerogel</w:t>
      </w:r>
      <w:proofErr w:type="spellEnd"/>
      <w:r w:rsidRPr="00596151">
        <w:rPr>
          <w:rFonts w:ascii="Times New Roman" w:hAnsi="Times New Roman"/>
          <w:sz w:val="24"/>
          <w:szCs w:val="24"/>
          <w:lang w:val="en-GB"/>
        </w:rPr>
        <w:t xml:space="preserve"> samples vary from fibril-like to ribbon-like to well-defined fibrils for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C1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C2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C3</w:t>
      </w:r>
      <w:r w:rsidRPr="00596151">
        <w:rPr>
          <w:rFonts w:ascii="Times New Roman" w:hAnsi="Times New Roman"/>
          <w:sz w:val="24"/>
          <w:szCs w:val="24"/>
          <w:lang w:val="en-GB"/>
        </w:rPr>
        <w:t>, respectively, as studied by scanning electron microscopy</w:t>
      </w:r>
      <w:r w:rsidR="00C31D34" w:rsidRPr="00596151">
        <w:rPr>
          <w:rFonts w:ascii="Times New Roman" w:hAnsi="Times New Roman"/>
          <w:sz w:val="24"/>
          <w:szCs w:val="24"/>
          <w:lang w:val="en-GB"/>
        </w:rPr>
        <w:t>.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 This variation is also reflected in rheology of the samples. While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C2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exhibited the highest value of the storage modulus </w:t>
      </w:r>
      <w:r w:rsidRPr="00596151">
        <w:rPr>
          <w:rFonts w:ascii="Times New Roman" w:hAnsi="Times New Roman"/>
          <w:b/>
          <w:sz w:val="24"/>
          <w:szCs w:val="24"/>
          <w:lang w:val="en-GB"/>
        </w:rPr>
        <w:t>C3</w:t>
      </w:r>
      <w:r w:rsidRPr="00596151">
        <w:rPr>
          <w:rFonts w:ascii="Times New Roman" w:hAnsi="Times New Roman"/>
          <w:sz w:val="24"/>
          <w:szCs w:val="24"/>
          <w:lang w:val="en-GB"/>
        </w:rPr>
        <w:t xml:space="preserve"> showed the highest yield stress</w:t>
      </w:r>
      <w:proofErr w:type="gramStart"/>
      <w:r w:rsidR="008728D6" w:rsidRPr="00596151">
        <w:rPr>
          <w:rFonts w:ascii="Times New Roman" w:hAnsi="Times New Roman"/>
          <w:sz w:val="24"/>
          <w:szCs w:val="24"/>
          <w:lang w:val="en-GB"/>
        </w:rPr>
        <w:t>.</w:t>
      </w:r>
      <w:r w:rsidRPr="00596151"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8A5B62" w:rsidRPr="00596151" w:rsidRDefault="00124556" w:rsidP="00D564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Interfacial crystallization of cisplatin in a gel-sol biphasic system has been employed to address the insolubility of the drug molecule in organic solvents. A new </w:t>
      </w:r>
      <w:r w:rsidR="008A5B62" w:rsidRPr="0059615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N</w:t>
      </w:r>
      <w:proofErr w:type="gramStart"/>
      <w:r w:rsidR="008A5B62" w:rsidRPr="0059615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,N</w:t>
      </w:r>
      <w:proofErr w:type="gramEnd"/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proofErr w:type="spellStart"/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dimethylacetamide</w:t>
      </w:r>
      <w:proofErr w:type="spellEnd"/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(DMA) </w:t>
      </w:r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solvate of cisplatin has been identified and a crystal habit modification of the known </w:t>
      </w:r>
      <w:r w:rsidR="008A5B62" w:rsidRPr="0059615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N,N</w:t>
      </w:r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proofErr w:type="spellStart"/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dimethylformamide</w:t>
      </w:r>
      <w:proofErr w:type="spellEnd"/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(DMF) solvate form </w:t>
      </w:r>
      <w:r w:rsidR="008728D6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of cisplatin has been observed i</w:t>
      </w:r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 crystallization of cisplatin in </w:t>
      </w:r>
      <w:r w:rsidR="008A5B62" w:rsidRPr="0059615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C3</w:t>
      </w:r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gels prepared in xylenes. While both targeted and </w:t>
      </w:r>
      <w:proofErr w:type="gramStart"/>
      <w:r w:rsidR="00BF2DCC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non-targeted gels</w:t>
      </w:r>
      <w:proofErr w:type="gramEnd"/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resulted in the formation of the new DMA solvate, only the targeted </w:t>
      </w:r>
      <w:r w:rsidR="008A5B62" w:rsidRPr="0059615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C3</w:t>
      </w:r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gel resulted in high quality single crystal suitable for characterization by single crystal crystallography. The high crystal quality is attributed to a close match between the core geometry of </w:t>
      </w:r>
      <w:r w:rsidR="008A5B62" w:rsidRPr="0059615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C3</w:t>
      </w:r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with that of cisplatin together with local order in the gel </w:t>
      </w:r>
      <w:proofErr w:type="spellStart"/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fibers</w:t>
      </w:r>
      <w:proofErr w:type="spellEnd"/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of </w:t>
      </w:r>
      <w:r w:rsidR="008A5B62" w:rsidRPr="0059615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C3</w:t>
      </w:r>
      <w:r w:rsidR="008A5B62"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3F78C7" w:rsidRPr="00596151" w:rsidRDefault="003F78C7" w:rsidP="00D56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0D71" w:rsidRPr="0059615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1153D23" wp14:editId="16D73591">
            <wp:extent cx="6309360" cy="1553208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55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0D71" w:rsidRPr="0059615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The novelty of this work lies in three key elements: firstly, the concept of linking two </w:t>
      </w:r>
      <w:proofErr w:type="spellStart"/>
      <w:r w:rsidRPr="00596151">
        <w:rPr>
          <w:rFonts w:ascii="Times New Roman" w:hAnsi="Times New Roman" w:cs="Times New Roman"/>
          <w:sz w:val="24"/>
          <w:szCs w:val="24"/>
          <w:lang w:val="en-GB"/>
        </w:rPr>
        <w:t>monoureas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together using a metal-ligand strategy facilitating the gel formation and secondly, the design of a specific drug-mimetic gel as an example of an advanced pharmaceutical crystallization strategy for solid form discovery. The work also reports a new gel-sol interfacial crystallization technique to address the different </w:t>
      </w:r>
      <w:proofErr w:type="spellStart"/>
      <w:r w:rsidRPr="00596151">
        <w:rPr>
          <w:rFonts w:ascii="Times New Roman" w:hAnsi="Times New Roman" w:cs="Times New Roman"/>
          <w:sz w:val="24"/>
          <w:szCs w:val="24"/>
          <w:lang w:val="en-GB"/>
        </w:rPr>
        <w:t>solubilities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of the drug and </w:t>
      </w:r>
      <w:proofErr w:type="spellStart"/>
      <w:r w:rsidRPr="00596151">
        <w:rPr>
          <w:rFonts w:ascii="Times New Roman" w:hAnsi="Times New Roman" w:cs="Times New Roman"/>
          <w:sz w:val="24"/>
          <w:szCs w:val="24"/>
          <w:lang w:val="en-GB"/>
        </w:rPr>
        <w:t>gelator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63FE" w:rsidRPr="00596151" w:rsidRDefault="00F963FE" w:rsidP="00D56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/>
        </w:rPr>
        <w:tab/>
        <w:t xml:space="preserve">We </w:t>
      </w:r>
      <w:r w:rsidR="00BF2DCC" w:rsidRPr="00596151">
        <w:rPr>
          <w:rFonts w:ascii="Times New Roman" w:hAnsi="Times New Roman" w:cs="Times New Roman"/>
          <w:sz w:val="24"/>
          <w:szCs w:val="24"/>
          <w:lang w:val="en-GB"/>
        </w:rPr>
        <w:t>concluded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that the structural and geometrical resemblance between th</w:t>
      </w:r>
      <w:r w:rsidR="008728D6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e cisplatin </w:t>
      </w:r>
      <w:r w:rsidR="00596151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mimetic </w:t>
      </w:r>
      <w:proofErr w:type="spellStart"/>
      <w:r w:rsidR="00596151" w:rsidRPr="00596151">
        <w:rPr>
          <w:rFonts w:ascii="Times New Roman" w:hAnsi="Times New Roman" w:cs="Times New Roman"/>
          <w:sz w:val="24"/>
          <w:szCs w:val="24"/>
          <w:lang w:val="en-GB"/>
        </w:rPr>
        <w:t>gelator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and cisplatin together with the relatively ordered assembly in this gel enhance the influence of the </w:t>
      </w:r>
      <w:r w:rsidRPr="00596151">
        <w:rPr>
          <w:rFonts w:ascii="Times New Roman" w:hAnsi="Times New Roman" w:cs="Times New Roman"/>
          <w:b/>
          <w:sz w:val="24"/>
          <w:szCs w:val="24"/>
          <w:lang w:val="en-GB"/>
        </w:rPr>
        <w:t>C3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gels on cisplatin crystallization. The mode of interaction between the </w:t>
      </w:r>
      <w:proofErr w:type="spellStart"/>
      <w:r w:rsidRPr="00596151">
        <w:rPr>
          <w:rFonts w:ascii="Times New Roman" w:hAnsi="Times New Roman" w:cs="Times New Roman"/>
          <w:sz w:val="24"/>
          <w:szCs w:val="24"/>
          <w:lang w:val="en-GB"/>
        </w:rPr>
        <w:t>gelator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and substrate may involve a combination of Pt-Pt stacking and ammine-chloride hydrogen bonding interactions. To the best of our knowledge, this is the first evidence for the use of a drug-mimic supramolecular </w:t>
      </w:r>
      <w:r w:rsidR="008728D6" w:rsidRPr="00596151">
        <w:rPr>
          <w:rFonts w:ascii="Times New Roman" w:hAnsi="Times New Roman" w:cs="Times New Roman"/>
          <w:sz w:val="24"/>
          <w:szCs w:val="24"/>
          <w:lang w:val="en-GB"/>
        </w:rPr>
        <w:t>gel sy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stem in influencing the outcome of a drug crystallization process. The concepts of designer </w:t>
      </w:r>
      <w:proofErr w:type="spellStart"/>
      <w:r w:rsidR="008728D6" w:rsidRPr="00596151">
        <w:rPr>
          <w:rFonts w:ascii="Times New Roman" w:hAnsi="Times New Roman" w:cs="Times New Roman"/>
          <w:sz w:val="24"/>
          <w:szCs w:val="24"/>
          <w:lang w:val="en-GB"/>
        </w:rPr>
        <w:t>gelator</w:t>
      </w:r>
      <w:proofErr w:type="spellEnd"/>
      <w:r w:rsidR="008728D6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as part of a biphasic 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>gel</w:t>
      </w:r>
      <w:r w:rsidR="008728D6" w:rsidRPr="00596151">
        <w:rPr>
          <w:rFonts w:ascii="Times New Roman" w:hAnsi="Times New Roman" w:cs="Times New Roman"/>
          <w:sz w:val="24"/>
          <w:szCs w:val="24"/>
          <w:lang w:val="en-GB"/>
        </w:rPr>
        <w:t>-sol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diffusion arrangement offer an intriguing new potential tool in pharmaceutical solid form screening.</w:t>
      </w:r>
    </w:p>
    <w:p w:rsidR="009E0D71" w:rsidRPr="00596151" w:rsidRDefault="00C915CB" w:rsidP="00D56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/>
        </w:rPr>
        <w:tab/>
        <w:t xml:space="preserve">The above research has the potential to draw a huge attention from the pharmaceutical industries for the development of an alternative method for the identification and discovery of novel drug polymorph. On the other hand, it opens up the </w:t>
      </w:r>
      <w:r w:rsidR="00594122" w:rsidRPr="00596151">
        <w:rPr>
          <w:rFonts w:ascii="Times New Roman" w:hAnsi="Times New Roman" w:cs="Times New Roman"/>
          <w:sz w:val="24"/>
          <w:szCs w:val="24"/>
          <w:lang w:val="en-GB"/>
        </w:rPr>
        <w:t>path for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further research in this field</w:t>
      </w:r>
      <w:r w:rsidR="00594122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including other important drug molecules. We believe that the present molecular design approach </w:t>
      </w:r>
      <w:r w:rsidR="00B579CA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is particularly useful for the Pt-based anticancer drugs. Thus there will be an excellent opportunity to employ the present methodology for other clinically </w:t>
      </w:r>
      <w:r w:rsidR="007C0A09" w:rsidRPr="00596151">
        <w:rPr>
          <w:rFonts w:ascii="Times New Roman" w:hAnsi="Times New Roman" w:cs="Times New Roman"/>
          <w:sz w:val="24"/>
          <w:szCs w:val="24"/>
          <w:lang w:val="en-GB"/>
        </w:rPr>
        <w:t>approved</w:t>
      </w:r>
      <w:r w:rsidR="00B579CA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anticancer drugs such as </w:t>
      </w:r>
      <w:proofErr w:type="spellStart"/>
      <w:r w:rsidR="00B579CA" w:rsidRPr="00596151">
        <w:rPr>
          <w:rFonts w:ascii="Times New Roman" w:hAnsi="Times New Roman" w:cs="Times New Roman"/>
          <w:sz w:val="24"/>
          <w:szCs w:val="24"/>
          <w:lang w:val="en-GB"/>
        </w:rPr>
        <w:t>oxaliplatin</w:t>
      </w:r>
      <w:proofErr w:type="spellEnd"/>
      <w:r w:rsidR="0053445B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C099D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has use in </w:t>
      </w:r>
      <w:r w:rsidR="0053445B" w:rsidRPr="00596151">
        <w:rPr>
          <w:rFonts w:ascii="Times New Roman" w:hAnsi="Times New Roman" w:cs="Times New Roman"/>
          <w:sz w:val="24"/>
          <w:szCs w:val="24"/>
          <w:lang w:val="en-GB"/>
        </w:rPr>
        <w:t>the treatment of adjuvant and metastatic colorectal cancers)</w:t>
      </w:r>
      <w:r w:rsidR="00360DF5" w:rsidRPr="00596151">
        <w:rPr>
          <w:rFonts w:ascii="Times New Roman" w:hAnsi="Times New Roman" w:cs="Times New Roman"/>
          <w:sz w:val="24"/>
          <w:szCs w:val="24"/>
          <w:lang w:val="en-GB"/>
        </w:rPr>
        <w:t>, Carboplatin</w:t>
      </w:r>
      <w:r w:rsidR="0053445B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C099D" w:rsidRPr="00596151">
        <w:rPr>
          <w:rFonts w:ascii="Times New Roman" w:hAnsi="Times New Roman" w:cs="Times New Roman"/>
          <w:sz w:val="24"/>
          <w:szCs w:val="24"/>
          <w:lang w:val="en-GB"/>
        </w:rPr>
        <w:t>has use in</w:t>
      </w:r>
      <w:r w:rsidR="0053445B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the treatment of </w:t>
      </w:r>
      <w:r w:rsidR="00D564A0" w:rsidRPr="00596151">
        <w:rPr>
          <w:rFonts w:ascii="Times New Roman" w:hAnsi="Times New Roman" w:cs="Times New Roman"/>
          <w:sz w:val="24"/>
          <w:szCs w:val="24"/>
          <w:lang w:val="en-GB"/>
        </w:rPr>
        <w:t>ovarian c</w:t>
      </w:r>
      <w:r w:rsidR="0053445B" w:rsidRPr="00596151">
        <w:rPr>
          <w:rFonts w:ascii="Times New Roman" w:hAnsi="Times New Roman" w:cs="Times New Roman"/>
          <w:sz w:val="24"/>
          <w:szCs w:val="24"/>
          <w:lang w:val="en-GB"/>
        </w:rPr>
        <w:t>ancer)</w:t>
      </w:r>
      <w:r w:rsidR="00360DF5" w:rsidRPr="0059615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C099D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0DF5" w:rsidRPr="00596151">
        <w:rPr>
          <w:rFonts w:ascii="Times New Roman" w:hAnsi="Times New Roman" w:cs="Times New Roman"/>
          <w:sz w:val="24"/>
          <w:szCs w:val="24"/>
          <w:lang w:val="en-GB"/>
        </w:rPr>
        <w:t>Nedaplatin</w:t>
      </w:r>
      <w:proofErr w:type="spellEnd"/>
      <w:r w:rsidR="007C099D"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(has use in the treatment of oesophageal cancer and head and neck cancers).</w:t>
      </w:r>
    </w:p>
    <w:p w:rsidR="00245AB5" w:rsidRPr="00596151" w:rsidRDefault="00245AB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245AB5" w:rsidRPr="00596151" w:rsidRDefault="00245AB5" w:rsidP="007C0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9615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2. USE AND DISSEMINATION OF FOREGROUND</w:t>
      </w:r>
    </w:p>
    <w:p w:rsidR="00203292" w:rsidRPr="00596151" w:rsidRDefault="00203292" w:rsidP="007C0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bCs/>
          <w:sz w:val="24"/>
          <w:szCs w:val="24"/>
          <w:lang w:val="en-GB"/>
        </w:rPr>
        <w:t>Scientific publication:</w:t>
      </w:r>
    </w:p>
    <w:p w:rsidR="00203292" w:rsidRPr="00596151" w:rsidRDefault="00203292" w:rsidP="007C0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/>
        </w:rPr>
        <w:t>The research done under this project and t</w:t>
      </w:r>
      <w:r w:rsidR="00AB05D5" w:rsidRPr="00596151">
        <w:rPr>
          <w:rFonts w:ascii="Times New Roman" w:hAnsi="Times New Roman" w:cs="Times New Roman"/>
          <w:sz w:val="24"/>
          <w:szCs w:val="24"/>
          <w:lang w:val="en-GB"/>
        </w:rPr>
        <w:t>he significant result obtained are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summarized in form </w:t>
      </w:r>
      <w:proofErr w:type="gramStart"/>
      <w:r w:rsidRPr="00596151">
        <w:rPr>
          <w:rFonts w:ascii="Times New Roman" w:hAnsi="Times New Roman" w:cs="Times New Roman"/>
          <w:sz w:val="24"/>
          <w:szCs w:val="24"/>
          <w:lang w:val="en-GB"/>
        </w:rPr>
        <w:t>a of</w:t>
      </w:r>
      <w:proofErr w:type="gramEnd"/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an article to be submitted in a fla</w:t>
      </w:r>
      <w:r w:rsidR="00467322" w:rsidRPr="00596151">
        <w:rPr>
          <w:rFonts w:ascii="Times New Roman" w:hAnsi="Times New Roman" w:cs="Times New Roman"/>
          <w:sz w:val="24"/>
          <w:szCs w:val="24"/>
          <w:lang w:val="en-GB"/>
        </w:rPr>
        <w:t>gship journal</w:t>
      </w:r>
      <w:r w:rsidR="00AB05D5" w:rsidRPr="0059615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4773C" w:rsidRPr="00596151" w:rsidRDefault="00E4773C" w:rsidP="007C0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Title: </w:t>
      </w:r>
      <w:r w:rsidRPr="0059615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'Supramolecular Gel Control of Cisplatin Crystallization: Identification of a New Solvate Form using a Cisplatin-Mimetic </w:t>
      </w:r>
      <w:proofErr w:type="spellStart"/>
      <w:r w:rsidRPr="0059615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Gelator</w:t>
      </w:r>
      <w:proofErr w:type="spellEnd"/>
      <w:r w:rsidRPr="0059615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'</w:t>
      </w:r>
    </w:p>
    <w:p w:rsidR="00E4773C" w:rsidRPr="00596151" w:rsidRDefault="00E4773C" w:rsidP="007C0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Author: Arnab Dawn, Katherine S. Andrew, </w:t>
      </w:r>
      <w:proofErr w:type="spellStart"/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Dimitry</w:t>
      </w:r>
      <w:proofErr w:type="spellEnd"/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S. </w:t>
      </w:r>
      <w:proofErr w:type="spellStart"/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Yufit</w:t>
      </w:r>
      <w:proofErr w:type="spellEnd"/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Yuexian</w:t>
      </w:r>
      <w:proofErr w:type="spellEnd"/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Hong, J. </w:t>
      </w:r>
      <w:proofErr w:type="spellStart"/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Prakasha</w:t>
      </w:r>
      <w:proofErr w:type="spellEnd"/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Reddy, Christopher D. Jones, Juan A. Aguilar and Jonathan W. Steed.</w:t>
      </w:r>
    </w:p>
    <w:p w:rsidR="00AB05D5" w:rsidRPr="00596151" w:rsidRDefault="00AB05D5" w:rsidP="007B730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7B730B" w:rsidRPr="00596151" w:rsidRDefault="007B730B" w:rsidP="007B730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Conference presentation:</w:t>
      </w:r>
    </w:p>
    <w:p w:rsidR="00AB05D5" w:rsidRPr="00596151" w:rsidRDefault="00AB05D5" w:rsidP="00AB05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2. </w:t>
      </w:r>
      <w:r w:rsidRPr="00596151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Invited Lecture by Arnab Dawn on the topic</w:t>
      </w:r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'</w:t>
      </w:r>
      <w:r w:rsidRPr="00596151">
        <w:rPr>
          <w:rFonts w:ascii="Times New Roman" w:eastAsia="Times New Roman" w:hAnsi="Times New Roman" w:cs="Times New Roman"/>
          <w:i/>
          <w:kern w:val="24"/>
          <w:sz w:val="24"/>
          <w:szCs w:val="24"/>
          <w:lang w:val="en-GB"/>
        </w:rPr>
        <w:t>Supramolecular Gel-Mimics for Controlling the Crystal Growth of Anticancer Drugs</w:t>
      </w:r>
      <w:r w:rsidRPr="00596151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’ in ‘Macro 2015, International Symposium on Polymer Science and Technology’, 2015, IACS, Kolkata, India.</w:t>
      </w:r>
    </w:p>
    <w:p w:rsidR="00AB05D5" w:rsidRPr="00596151" w:rsidRDefault="00AB05D5" w:rsidP="00AB05D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1. 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>Poster presented by Arnab Dawn on the topic ‘</w:t>
      </w:r>
      <w:proofErr w:type="spellStart"/>
      <w:r w:rsidRPr="00596151">
        <w:rPr>
          <w:rFonts w:ascii="Times New Roman" w:hAnsi="Times New Roman" w:cs="Times New Roman"/>
          <w:i/>
          <w:sz w:val="24"/>
          <w:szCs w:val="24"/>
          <w:lang w:val="en-GB"/>
        </w:rPr>
        <w:t>Organogel</w:t>
      </w:r>
      <w:proofErr w:type="spellEnd"/>
      <w:r w:rsidRPr="005961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Mimics for Controlling the Crystal Growth of Active Pharmaceutical Ingredients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>’ in the RSC Macrocyclic and Supramolecular Chemistry Meeting, ‘MASC 2013’, 2013 University of Glasgow, UK.</w:t>
      </w:r>
    </w:p>
    <w:p w:rsidR="00AB05D5" w:rsidRPr="00596151" w:rsidRDefault="00AB05D5" w:rsidP="00AB05D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B730B" w:rsidRPr="00596151" w:rsidRDefault="007B730B" w:rsidP="00AB05D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/>
        </w:rPr>
        <w:t>Outreach Activities:</w:t>
      </w:r>
    </w:p>
    <w:p w:rsidR="007B730B" w:rsidRPr="00596151" w:rsidRDefault="007B730B" w:rsidP="007B73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6151">
        <w:rPr>
          <w:rFonts w:ascii="Times New Roman" w:hAnsi="Times New Roman" w:cs="Times New Roman"/>
          <w:sz w:val="24"/>
          <w:szCs w:val="24"/>
          <w:lang w:val="en-GB"/>
        </w:rPr>
        <w:t>The researcher had participated in 37th ‘North East Schools Industry Partnership Project week’ held in 6</w:t>
      </w:r>
      <w:r w:rsidRPr="0059615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>~11</w:t>
      </w:r>
      <w:r w:rsidRPr="0059615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July, in the chemistry department of Durham University. Here, the researcher acted as a project provider for a group of students and worked as the part of a team consisting of postgraduate mentors and students. A research project based on stimuli responsive supramolecular systems had been introduced and partly demonstrated to a group of students who finally had undertaken a series of experiments for collecting quantitative and qualitative data (eventually, my group of students won the prize for best presentation). In this project the gelation and crystallisation behaviour of a given organic molecule capable of undergoing self-assembly, have been given explored. The student got the first hand on experience in dealing with self-assembled system and gel formation. The </w:t>
      </w:r>
      <w:proofErr w:type="spellStart"/>
      <w:r w:rsidRPr="00596151">
        <w:rPr>
          <w:rFonts w:ascii="Times New Roman" w:hAnsi="Times New Roman" w:cs="Times New Roman"/>
          <w:sz w:val="24"/>
          <w:szCs w:val="24"/>
          <w:lang w:val="en-GB"/>
        </w:rPr>
        <w:t>stimuliresponsive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property of this system has been demonstrated in form of the anion induced destruction of certain gel samples in presence of various anions. Thus a real life application of such systems towards sensing has been explained to the students. This short term research work resulted in </w:t>
      </w:r>
      <w:r w:rsidR="00596151">
        <w:rPr>
          <w:rFonts w:ascii="Times New Roman" w:hAnsi="Times New Roman" w:cs="Times New Roman"/>
          <w:sz w:val="24"/>
          <w:szCs w:val="24"/>
          <w:lang w:val="en-GB"/>
        </w:rPr>
        <w:t xml:space="preserve">some 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interesting </w:t>
      </w:r>
      <w:proofErr w:type="spellStart"/>
      <w:r w:rsidRPr="00596151">
        <w:rPr>
          <w:rFonts w:ascii="Times New Roman" w:hAnsi="Times New Roman" w:cs="Times New Roman"/>
          <w:sz w:val="24"/>
          <w:szCs w:val="24"/>
          <w:lang w:val="en-GB"/>
        </w:rPr>
        <w:t>behavior</w:t>
      </w:r>
      <w:proofErr w:type="spellEnd"/>
      <w:r w:rsidRPr="00596151">
        <w:rPr>
          <w:rFonts w:ascii="Times New Roman" w:hAnsi="Times New Roman" w:cs="Times New Roman"/>
          <w:sz w:val="24"/>
          <w:szCs w:val="24"/>
          <w:lang w:val="en-GB"/>
        </w:rPr>
        <w:t xml:space="preserve"> of the system in response to anions, which </w:t>
      </w:r>
      <w:r w:rsidR="00596151">
        <w:rPr>
          <w:rFonts w:ascii="Times New Roman" w:hAnsi="Times New Roman" w:cs="Times New Roman"/>
          <w:sz w:val="24"/>
          <w:szCs w:val="24"/>
          <w:lang w:val="en-GB"/>
        </w:rPr>
        <w:t xml:space="preserve">has not been previously </w:t>
      </w:r>
      <w:r w:rsidRPr="00596151">
        <w:rPr>
          <w:rFonts w:ascii="Times New Roman" w:hAnsi="Times New Roman" w:cs="Times New Roman"/>
          <w:sz w:val="24"/>
          <w:szCs w:val="24"/>
          <w:lang w:val="en-GB"/>
        </w:rPr>
        <w:t>identified. The enthusiasm of the group of students got the reward in terms of achieving best presentation award among all the participants. Al</w:t>
      </w:r>
      <w:bookmarkStart w:id="0" w:name="_GoBack"/>
      <w:bookmarkEnd w:id="0"/>
      <w:r w:rsidRPr="00596151">
        <w:rPr>
          <w:rFonts w:ascii="Times New Roman" w:hAnsi="Times New Roman" w:cs="Times New Roman"/>
          <w:sz w:val="24"/>
          <w:szCs w:val="24"/>
          <w:lang w:val="en-GB"/>
        </w:rPr>
        <w:t>together it had been an excellent opportunity via the Marie Curie program to motivate a new generation towards scientific research.</w:t>
      </w:r>
    </w:p>
    <w:sectPr w:rsidR="007B730B" w:rsidRPr="00596151" w:rsidSect="0062440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4405"/>
    <w:rsid w:val="00000872"/>
    <w:rsid w:val="00001B82"/>
    <w:rsid w:val="0000446E"/>
    <w:rsid w:val="000049B1"/>
    <w:rsid w:val="000059EF"/>
    <w:rsid w:val="00005E05"/>
    <w:rsid w:val="00006262"/>
    <w:rsid w:val="00006CC6"/>
    <w:rsid w:val="00006DC4"/>
    <w:rsid w:val="00007205"/>
    <w:rsid w:val="000102DA"/>
    <w:rsid w:val="00010CF4"/>
    <w:rsid w:val="00011B7E"/>
    <w:rsid w:val="00012B5C"/>
    <w:rsid w:val="000130C2"/>
    <w:rsid w:val="00015B02"/>
    <w:rsid w:val="0001666B"/>
    <w:rsid w:val="00020ADD"/>
    <w:rsid w:val="00020EE5"/>
    <w:rsid w:val="00026F4E"/>
    <w:rsid w:val="00027ED7"/>
    <w:rsid w:val="0003113B"/>
    <w:rsid w:val="00041DBE"/>
    <w:rsid w:val="0004451C"/>
    <w:rsid w:val="00045137"/>
    <w:rsid w:val="000451CD"/>
    <w:rsid w:val="000462AE"/>
    <w:rsid w:val="00047E91"/>
    <w:rsid w:val="00051650"/>
    <w:rsid w:val="00051D32"/>
    <w:rsid w:val="00053F1A"/>
    <w:rsid w:val="00054702"/>
    <w:rsid w:val="00054DD7"/>
    <w:rsid w:val="00055CBB"/>
    <w:rsid w:val="00055E2A"/>
    <w:rsid w:val="0005723C"/>
    <w:rsid w:val="00057685"/>
    <w:rsid w:val="00057A00"/>
    <w:rsid w:val="00060E08"/>
    <w:rsid w:val="00062666"/>
    <w:rsid w:val="00062D98"/>
    <w:rsid w:val="00064398"/>
    <w:rsid w:val="000664FC"/>
    <w:rsid w:val="00066973"/>
    <w:rsid w:val="00070E3B"/>
    <w:rsid w:val="00073636"/>
    <w:rsid w:val="00081759"/>
    <w:rsid w:val="00081D1F"/>
    <w:rsid w:val="0008231F"/>
    <w:rsid w:val="0008385B"/>
    <w:rsid w:val="0008494A"/>
    <w:rsid w:val="0009001F"/>
    <w:rsid w:val="000917D5"/>
    <w:rsid w:val="000932D0"/>
    <w:rsid w:val="00094213"/>
    <w:rsid w:val="000945D4"/>
    <w:rsid w:val="000966B0"/>
    <w:rsid w:val="00097100"/>
    <w:rsid w:val="000A10A3"/>
    <w:rsid w:val="000A15B3"/>
    <w:rsid w:val="000A49AA"/>
    <w:rsid w:val="000A79EF"/>
    <w:rsid w:val="000B0C9D"/>
    <w:rsid w:val="000B3E52"/>
    <w:rsid w:val="000B4190"/>
    <w:rsid w:val="000B58C6"/>
    <w:rsid w:val="000B7673"/>
    <w:rsid w:val="000C1701"/>
    <w:rsid w:val="000C1CE9"/>
    <w:rsid w:val="000C3BC3"/>
    <w:rsid w:val="000C3F0B"/>
    <w:rsid w:val="000C467E"/>
    <w:rsid w:val="000C4F28"/>
    <w:rsid w:val="000C511A"/>
    <w:rsid w:val="000C57C0"/>
    <w:rsid w:val="000C7AC5"/>
    <w:rsid w:val="000D18AB"/>
    <w:rsid w:val="000D190B"/>
    <w:rsid w:val="000D1CB2"/>
    <w:rsid w:val="000D6056"/>
    <w:rsid w:val="000E1123"/>
    <w:rsid w:val="000E19CF"/>
    <w:rsid w:val="000E49D1"/>
    <w:rsid w:val="000E5247"/>
    <w:rsid w:val="000F0970"/>
    <w:rsid w:val="000F1FDC"/>
    <w:rsid w:val="000F242D"/>
    <w:rsid w:val="000F4A0E"/>
    <w:rsid w:val="000F69E9"/>
    <w:rsid w:val="000F7626"/>
    <w:rsid w:val="000F7ED3"/>
    <w:rsid w:val="00100AAF"/>
    <w:rsid w:val="00100F5A"/>
    <w:rsid w:val="00106E09"/>
    <w:rsid w:val="001118CB"/>
    <w:rsid w:val="0011206C"/>
    <w:rsid w:val="001136FE"/>
    <w:rsid w:val="001146BD"/>
    <w:rsid w:val="001150F6"/>
    <w:rsid w:val="001151BD"/>
    <w:rsid w:val="00116AB5"/>
    <w:rsid w:val="0011758A"/>
    <w:rsid w:val="0012288E"/>
    <w:rsid w:val="00122C79"/>
    <w:rsid w:val="00124556"/>
    <w:rsid w:val="00125466"/>
    <w:rsid w:val="001259C9"/>
    <w:rsid w:val="00125BF4"/>
    <w:rsid w:val="001268B1"/>
    <w:rsid w:val="00126F2F"/>
    <w:rsid w:val="00133B22"/>
    <w:rsid w:val="00133C47"/>
    <w:rsid w:val="001413EA"/>
    <w:rsid w:val="001445AE"/>
    <w:rsid w:val="001446AA"/>
    <w:rsid w:val="00144761"/>
    <w:rsid w:val="0014505C"/>
    <w:rsid w:val="001453BA"/>
    <w:rsid w:val="0014791F"/>
    <w:rsid w:val="00150349"/>
    <w:rsid w:val="00153875"/>
    <w:rsid w:val="00153E4E"/>
    <w:rsid w:val="00155646"/>
    <w:rsid w:val="00156CE3"/>
    <w:rsid w:val="0016553E"/>
    <w:rsid w:val="00173BE0"/>
    <w:rsid w:val="00175146"/>
    <w:rsid w:val="00176B22"/>
    <w:rsid w:val="00182AE6"/>
    <w:rsid w:val="00184D14"/>
    <w:rsid w:val="00184F03"/>
    <w:rsid w:val="001862B6"/>
    <w:rsid w:val="0018754E"/>
    <w:rsid w:val="00187636"/>
    <w:rsid w:val="0019102A"/>
    <w:rsid w:val="0019218A"/>
    <w:rsid w:val="00193084"/>
    <w:rsid w:val="00194EC6"/>
    <w:rsid w:val="0019671F"/>
    <w:rsid w:val="00196841"/>
    <w:rsid w:val="001A1B11"/>
    <w:rsid w:val="001A3446"/>
    <w:rsid w:val="001A7FC7"/>
    <w:rsid w:val="001B1946"/>
    <w:rsid w:val="001B26F1"/>
    <w:rsid w:val="001B2C5F"/>
    <w:rsid w:val="001B3243"/>
    <w:rsid w:val="001B3CC6"/>
    <w:rsid w:val="001B5B20"/>
    <w:rsid w:val="001C1644"/>
    <w:rsid w:val="001C21B7"/>
    <w:rsid w:val="001C2C13"/>
    <w:rsid w:val="001C375D"/>
    <w:rsid w:val="001C6249"/>
    <w:rsid w:val="001C64C8"/>
    <w:rsid w:val="001C7B43"/>
    <w:rsid w:val="001D0237"/>
    <w:rsid w:val="001D0297"/>
    <w:rsid w:val="001D18F8"/>
    <w:rsid w:val="001D31C8"/>
    <w:rsid w:val="001D33C5"/>
    <w:rsid w:val="001D3A80"/>
    <w:rsid w:val="001D3DA9"/>
    <w:rsid w:val="001D3E01"/>
    <w:rsid w:val="001D5462"/>
    <w:rsid w:val="001D5FFF"/>
    <w:rsid w:val="001E06AA"/>
    <w:rsid w:val="001E44CB"/>
    <w:rsid w:val="001E46ED"/>
    <w:rsid w:val="001E77F0"/>
    <w:rsid w:val="001E7831"/>
    <w:rsid w:val="001F11F1"/>
    <w:rsid w:val="001F1C8B"/>
    <w:rsid w:val="001F4C13"/>
    <w:rsid w:val="001F748C"/>
    <w:rsid w:val="00203292"/>
    <w:rsid w:val="002060C5"/>
    <w:rsid w:val="00206AEB"/>
    <w:rsid w:val="002121EF"/>
    <w:rsid w:val="002122D6"/>
    <w:rsid w:val="00213965"/>
    <w:rsid w:val="00216FA1"/>
    <w:rsid w:val="00221C7D"/>
    <w:rsid w:val="00222358"/>
    <w:rsid w:val="002232F2"/>
    <w:rsid w:val="002234AB"/>
    <w:rsid w:val="00224598"/>
    <w:rsid w:val="0022563B"/>
    <w:rsid w:val="00226821"/>
    <w:rsid w:val="00227BB2"/>
    <w:rsid w:val="00232C36"/>
    <w:rsid w:val="00234F7C"/>
    <w:rsid w:val="00235CD6"/>
    <w:rsid w:val="00236352"/>
    <w:rsid w:val="0023698B"/>
    <w:rsid w:val="00236F06"/>
    <w:rsid w:val="00240235"/>
    <w:rsid w:val="00241EDE"/>
    <w:rsid w:val="00242055"/>
    <w:rsid w:val="0024417E"/>
    <w:rsid w:val="00244998"/>
    <w:rsid w:val="00244D65"/>
    <w:rsid w:val="00245AB5"/>
    <w:rsid w:val="0024629F"/>
    <w:rsid w:val="00247BCB"/>
    <w:rsid w:val="00250010"/>
    <w:rsid w:val="0025058B"/>
    <w:rsid w:val="00251941"/>
    <w:rsid w:val="0025253C"/>
    <w:rsid w:val="002539FD"/>
    <w:rsid w:val="00254540"/>
    <w:rsid w:val="00257983"/>
    <w:rsid w:val="00260330"/>
    <w:rsid w:val="002623E5"/>
    <w:rsid w:val="00262420"/>
    <w:rsid w:val="002660FB"/>
    <w:rsid w:val="00267333"/>
    <w:rsid w:val="0027066A"/>
    <w:rsid w:val="00270C10"/>
    <w:rsid w:val="002710EF"/>
    <w:rsid w:val="00271388"/>
    <w:rsid w:val="002716D9"/>
    <w:rsid w:val="00271B73"/>
    <w:rsid w:val="0027210D"/>
    <w:rsid w:val="00275101"/>
    <w:rsid w:val="00276F1A"/>
    <w:rsid w:val="00277331"/>
    <w:rsid w:val="002822CB"/>
    <w:rsid w:val="002830B1"/>
    <w:rsid w:val="00286393"/>
    <w:rsid w:val="00294EEC"/>
    <w:rsid w:val="002970EA"/>
    <w:rsid w:val="002A2F0A"/>
    <w:rsid w:val="002A37D5"/>
    <w:rsid w:val="002A3C65"/>
    <w:rsid w:val="002A4B05"/>
    <w:rsid w:val="002A5999"/>
    <w:rsid w:val="002A6709"/>
    <w:rsid w:val="002B17D4"/>
    <w:rsid w:val="002B27D6"/>
    <w:rsid w:val="002B2853"/>
    <w:rsid w:val="002B5304"/>
    <w:rsid w:val="002B778B"/>
    <w:rsid w:val="002C0573"/>
    <w:rsid w:val="002C14A7"/>
    <w:rsid w:val="002C3A20"/>
    <w:rsid w:val="002C4495"/>
    <w:rsid w:val="002C6DB7"/>
    <w:rsid w:val="002C72BB"/>
    <w:rsid w:val="002D290B"/>
    <w:rsid w:val="002D48EB"/>
    <w:rsid w:val="002D496A"/>
    <w:rsid w:val="002E1A81"/>
    <w:rsid w:val="002E1DDE"/>
    <w:rsid w:val="002E2685"/>
    <w:rsid w:val="002E2818"/>
    <w:rsid w:val="002E3082"/>
    <w:rsid w:val="002E333A"/>
    <w:rsid w:val="002E5290"/>
    <w:rsid w:val="002E626C"/>
    <w:rsid w:val="002E68DE"/>
    <w:rsid w:val="002F1698"/>
    <w:rsid w:val="002F2EFE"/>
    <w:rsid w:val="002F3471"/>
    <w:rsid w:val="002F4E0D"/>
    <w:rsid w:val="002F61A3"/>
    <w:rsid w:val="002F661D"/>
    <w:rsid w:val="002F6879"/>
    <w:rsid w:val="002F7EFE"/>
    <w:rsid w:val="00300207"/>
    <w:rsid w:val="00302177"/>
    <w:rsid w:val="00302F13"/>
    <w:rsid w:val="00303EAF"/>
    <w:rsid w:val="00307935"/>
    <w:rsid w:val="00310057"/>
    <w:rsid w:val="003104A4"/>
    <w:rsid w:val="003125D9"/>
    <w:rsid w:val="00312DE4"/>
    <w:rsid w:val="003142CB"/>
    <w:rsid w:val="00314780"/>
    <w:rsid w:val="003221C0"/>
    <w:rsid w:val="00325DDA"/>
    <w:rsid w:val="00326E5E"/>
    <w:rsid w:val="00327AC1"/>
    <w:rsid w:val="003320BB"/>
    <w:rsid w:val="003320DC"/>
    <w:rsid w:val="00332B5D"/>
    <w:rsid w:val="00332C1E"/>
    <w:rsid w:val="00334295"/>
    <w:rsid w:val="003344FB"/>
    <w:rsid w:val="0033539C"/>
    <w:rsid w:val="00335EE2"/>
    <w:rsid w:val="00336B7A"/>
    <w:rsid w:val="00342397"/>
    <w:rsid w:val="003432C9"/>
    <w:rsid w:val="0034459F"/>
    <w:rsid w:val="00345C8F"/>
    <w:rsid w:val="00346FC4"/>
    <w:rsid w:val="0034768D"/>
    <w:rsid w:val="003525C2"/>
    <w:rsid w:val="0035274F"/>
    <w:rsid w:val="00353E26"/>
    <w:rsid w:val="00354A9C"/>
    <w:rsid w:val="00357FC0"/>
    <w:rsid w:val="00360DF5"/>
    <w:rsid w:val="0036140C"/>
    <w:rsid w:val="0036165A"/>
    <w:rsid w:val="003635C3"/>
    <w:rsid w:val="003643EC"/>
    <w:rsid w:val="00364791"/>
    <w:rsid w:val="00365327"/>
    <w:rsid w:val="00371FC7"/>
    <w:rsid w:val="00373008"/>
    <w:rsid w:val="00374104"/>
    <w:rsid w:val="0037538F"/>
    <w:rsid w:val="00380D5A"/>
    <w:rsid w:val="00381654"/>
    <w:rsid w:val="00381B19"/>
    <w:rsid w:val="003839EC"/>
    <w:rsid w:val="00383FE4"/>
    <w:rsid w:val="0038412E"/>
    <w:rsid w:val="00386348"/>
    <w:rsid w:val="00392431"/>
    <w:rsid w:val="00392DE3"/>
    <w:rsid w:val="00394722"/>
    <w:rsid w:val="003A1052"/>
    <w:rsid w:val="003A13F2"/>
    <w:rsid w:val="003A2E2F"/>
    <w:rsid w:val="003A3C9C"/>
    <w:rsid w:val="003A4B6F"/>
    <w:rsid w:val="003B1CD5"/>
    <w:rsid w:val="003B3D90"/>
    <w:rsid w:val="003B3E60"/>
    <w:rsid w:val="003B72D0"/>
    <w:rsid w:val="003C1686"/>
    <w:rsid w:val="003C54B5"/>
    <w:rsid w:val="003D0728"/>
    <w:rsid w:val="003D13F0"/>
    <w:rsid w:val="003D295A"/>
    <w:rsid w:val="003D33E2"/>
    <w:rsid w:val="003D45D6"/>
    <w:rsid w:val="003D4AF1"/>
    <w:rsid w:val="003D71F0"/>
    <w:rsid w:val="003E04EC"/>
    <w:rsid w:val="003E0AB2"/>
    <w:rsid w:val="003E2093"/>
    <w:rsid w:val="003E2104"/>
    <w:rsid w:val="003E3B2E"/>
    <w:rsid w:val="003E61C0"/>
    <w:rsid w:val="003E76C3"/>
    <w:rsid w:val="003F10CF"/>
    <w:rsid w:val="003F1768"/>
    <w:rsid w:val="003F1A31"/>
    <w:rsid w:val="003F2566"/>
    <w:rsid w:val="003F2D9A"/>
    <w:rsid w:val="003F3464"/>
    <w:rsid w:val="003F3AA2"/>
    <w:rsid w:val="003F3E99"/>
    <w:rsid w:val="003F6205"/>
    <w:rsid w:val="003F75B0"/>
    <w:rsid w:val="003F78C7"/>
    <w:rsid w:val="003F7C38"/>
    <w:rsid w:val="003F7E12"/>
    <w:rsid w:val="004019BF"/>
    <w:rsid w:val="00404198"/>
    <w:rsid w:val="00405E9C"/>
    <w:rsid w:val="00406B60"/>
    <w:rsid w:val="00406D3A"/>
    <w:rsid w:val="004104AC"/>
    <w:rsid w:val="00410856"/>
    <w:rsid w:val="004119B2"/>
    <w:rsid w:val="00412465"/>
    <w:rsid w:val="00412C6B"/>
    <w:rsid w:val="00412D4C"/>
    <w:rsid w:val="0041372A"/>
    <w:rsid w:val="004138E8"/>
    <w:rsid w:val="00414099"/>
    <w:rsid w:val="0041628B"/>
    <w:rsid w:val="00416CB0"/>
    <w:rsid w:val="00417069"/>
    <w:rsid w:val="00417424"/>
    <w:rsid w:val="00421F7F"/>
    <w:rsid w:val="00423AB6"/>
    <w:rsid w:val="00425F1D"/>
    <w:rsid w:val="004325F9"/>
    <w:rsid w:val="004331FA"/>
    <w:rsid w:val="004355E8"/>
    <w:rsid w:val="00437F8B"/>
    <w:rsid w:val="004431CD"/>
    <w:rsid w:val="00443B4A"/>
    <w:rsid w:val="004454FB"/>
    <w:rsid w:val="00447D4F"/>
    <w:rsid w:val="00451445"/>
    <w:rsid w:val="00454A45"/>
    <w:rsid w:val="00462752"/>
    <w:rsid w:val="004655CE"/>
    <w:rsid w:val="00467322"/>
    <w:rsid w:val="004721CF"/>
    <w:rsid w:val="00474744"/>
    <w:rsid w:val="00474870"/>
    <w:rsid w:val="004748C7"/>
    <w:rsid w:val="004751B3"/>
    <w:rsid w:val="00476F53"/>
    <w:rsid w:val="004772B1"/>
    <w:rsid w:val="004800CB"/>
    <w:rsid w:val="00480B03"/>
    <w:rsid w:val="00481523"/>
    <w:rsid w:val="00481C85"/>
    <w:rsid w:val="0048255A"/>
    <w:rsid w:val="00482750"/>
    <w:rsid w:val="00483F71"/>
    <w:rsid w:val="00485E0C"/>
    <w:rsid w:val="004864CA"/>
    <w:rsid w:val="00486753"/>
    <w:rsid w:val="004870C6"/>
    <w:rsid w:val="0048754B"/>
    <w:rsid w:val="00492142"/>
    <w:rsid w:val="004921F9"/>
    <w:rsid w:val="00492DFE"/>
    <w:rsid w:val="00494163"/>
    <w:rsid w:val="004952AC"/>
    <w:rsid w:val="004A22ED"/>
    <w:rsid w:val="004A4365"/>
    <w:rsid w:val="004A543D"/>
    <w:rsid w:val="004A5838"/>
    <w:rsid w:val="004A6100"/>
    <w:rsid w:val="004A7435"/>
    <w:rsid w:val="004A7865"/>
    <w:rsid w:val="004B1B66"/>
    <w:rsid w:val="004B2BCF"/>
    <w:rsid w:val="004B326A"/>
    <w:rsid w:val="004B33E2"/>
    <w:rsid w:val="004B43E7"/>
    <w:rsid w:val="004B63CE"/>
    <w:rsid w:val="004B76E6"/>
    <w:rsid w:val="004C006C"/>
    <w:rsid w:val="004C13D9"/>
    <w:rsid w:val="004C13F6"/>
    <w:rsid w:val="004D15F1"/>
    <w:rsid w:val="004D200E"/>
    <w:rsid w:val="004D4DA1"/>
    <w:rsid w:val="004D565C"/>
    <w:rsid w:val="004F22D2"/>
    <w:rsid w:val="004F282D"/>
    <w:rsid w:val="004F527D"/>
    <w:rsid w:val="005002F3"/>
    <w:rsid w:val="0050037C"/>
    <w:rsid w:val="00500705"/>
    <w:rsid w:val="00501382"/>
    <w:rsid w:val="00501646"/>
    <w:rsid w:val="0050243C"/>
    <w:rsid w:val="00504B0C"/>
    <w:rsid w:val="00507518"/>
    <w:rsid w:val="00511BE9"/>
    <w:rsid w:val="0051202D"/>
    <w:rsid w:val="00513042"/>
    <w:rsid w:val="00513176"/>
    <w:rsid w:val="005209E5"/>
    <w:rsid w:val="00524781"/>
    <w:rsid w:val="00524B59"/>
    <w:rsid w:val="00525D06"/>
    <w:rsid w:val="00526AF6"/>
    <w:rsid w:val="0053445B"/>
    <w:rsid w:val="00535017"/>
    <w:rsid w:val="00536A96"/>
    <w:rsid w:val="00540D01"/>
    <w:rsid w:val="00542982"/>
    <w:rsid w:val="00542DC8"/>
    <w:rsid w:val="00544069"/>
    <w:rsid w:val="00550FB2"/>
    <w:rsid w:val="00555D68"/>
    <w:rsid w:val="00556940"/>
    <w:rsid w:val="00556B15"/>
    <w:rsid w:val="0055715C"/>
    <w:rsid w:val="00557E45"/>
    <w:rsid w:val="00560BFF"/>
    <w:rsid w:val="00563BC1"/>
    <w:rsid w:val="00564510"/>
    <w:rsid w:val="00567570"/>
    <w:rsid w:val="00567AB6"/>
    <w:rsid w:val="00575E30"/>
    <w:rsid w:val="0057614A"/>
    <w:rsid w:val="005777FC"/>
    <w:rsid w:val="00583F1B"/>
    <w:rsid w:val="00585BF0"/>
    <w:rsid w:val="005876E7"/>
    <w:rsid w:val="00587D71"/>
    <w:rsid w:val="005920AF"/>
    <w:rsid w:val="00592E6C"/>
    <w:rsid w:val="00594122"/>
    <w:rsid w:val="00594CE3"/>
    <w:rsid w:val="00595A43"/>
    <w:rsid w:val="00596151"/>
    <w:rsid w:val="0059692D"/>
    <w:rsid w:val="005A3331"/>
    <w:rsid w:val="005A3ADF"/>
    <w:rsid w:val="005A4BA0"/>
    <w:rsid w:val="005A5829"/>
    <w:rsid w:val="005A64D3"/>
    <w:rsid w:val="005B081D"/>
    <w:rsid w:val="005B3DFF"/>
    <w:rsid w:val="005B3E31"/>
    <w:rsid w:val="005B496E"/>
    <w:rsid w:val="005B5A98"/>
    <w:rsid w:val="005B6933"/>
    <w:rsid w:val="005C023C"/>
    <w:rsid w:val="005C0DE9"/>
    <w:rsid w:val="005C5F27"/>
    <w:rsid w:val="005D0EE5"/>
    <w:rsid w:val="005D22F1"/>
    <w:rsid w:val="005D3671"/>
    <w:rsid w:val="005D5D63"/>
    <w:rsid w:val="005D7B43"/>
    <w:rsid w:val="005E43FA"/>
    <w:rsid w:val="005E479E"/>
    <w:rsid w:val="005E53B4"/>
    <w:rsid w:val="005E62A5"/>
    <w:rsid w:val="005E690E"/>
    <w:rsid w:val="005F4B17"/>
    <w:rsid w:val="005F59A6"/>
    <w:rsid w:val="005F5E0D"/>
    <w:rsid w:val="005F6DD9"/>
    <w:rsid w:val="006046AA"/>
    <w:rsid w:val="006066B4"/>
    <w:rsid w:val="00607CD8"/>
    <w:rsid w:val="00614A1C"/>
    <w:rsid w:val="00614B25"/>
    <w:rsid w:val="00617218"/>
    <w:rsid w:val="00617586"/>
    <w:rsid w:val="00620567"/>
    <w:rsid w:val="0062372C"/>
    <w:rsid w:val="00624405"/>
    <w:rsid w:val="006279B5"/>
    <w:rsid w:val="00630039"/>
    <w:rsid w:val="006312FB"/>
    <w:rsid w:val="0063147F"/>
    <w:rsid w:val="0064167F"/>
    <w:rsid w:val="00645B1F"/>
    <w:rsid w:val="00645BFC"/>
    <w:rsid w:val="00650453"/>
    <w:rsid w:val="00650D59"/>
    <w:rsid w:val="00652CB3"/>
    <w:rsid w:val="00655A37"/>
    <w:rsid w:val="00657808"/>
    <w:rsid w:val="006637F4"/>
    <w:rsid w:val="0066542A"/>
    <w:rsid w:val="0066579D"/>
    <w:rsid w:val="006658D1"/>
    <w:rsid w:val="00666AE0"/>
    <w:rsid w:val="006675A5"/>
    <w:rsid w:val="006677C0"/>
    <w:rsid w:val="00667CA2"/>
    <w:rsid w:val="0067221D"/>
    <w:rsid w:val="006745B0"/>
    <w:rsid w:val="00674AD1"/>
    <w:rsid w:val="006777CC"/>
    <w:rsid w:val="00677D63"/>
    <w:rsid w:val="006818A9"/>
    <w:rsid w:val="0068219B"/>
    <w:rsid w:val="00682CA7"/>
    <w:rsid w:val="0068459C"/>
    <w:rsid w:val="006847A1"/>
    <w:rsid w:val="00685765"/>
    <w:rsid w:val="006858E5"/>
    <w:rsid w:val="00685CA2"/>
    <w:rsid w:val="00691192"/>
    <w:rsid w:val="006919C5"/>
    <w:rsid w:val="006943B2"/>
    <w:rsid w:val="00694A73"/>
    <w:rsid w:val="00694C3A"/>
    <w:rsid w:val="006952D2"/>
    <w:rsid w:val="00695550"/>
    <w:rsid w:val="006963DC"/>
    <w:rsid w:val="006A0A5A"/>
    <w:rsid w:val="006A216E"/>
    <w:rsid w:val="006A3A17"/>
    <w:rsid w:val="006A4ACB"/>
    <w:rsid w:val="006A674C"/>
    <w:rsid w:val="006A7D0D"/>
    <w:rsid w:val="006A7DCA"/>
    <w:rsid w:val="006B3226"/>
    <w:rsid w:val="006B3229"/>
    <w:rsid w:val="006B3A8B"/>
    <w:rsid w:val="006B5033"/>
    <w:rsid w:val="006B6940"/>
    <w:rsid w:val="006C1338"/>
    <w:rsid w:val="006C157D"/>
    <w:rsid w:val="006C5FB7"/>
    <w:rsid w:val="006D0073"/>
    <w:rsid w:val="006D1542"/>
    <w:rsid w:val="006D42AE"/>
    <w:rsid w:val="006D7B5F"/>
    <w:rsid w:val="006E0CE9"/>
    <w:rsid w:val="006E0D3A"/>
    <w:rsid w:val="006E1798"/>
    <w:rsid w:val="006E2BA4"/>
    <w:rsid w:val="006E62D9"/>
    <w:rsid w:val="006E6E06"/>
    <w:rsid w:val="006E7A33"/>
    <w:rsid w:val="006F5202"/>
    <w:rsid w:val="006F6309"/>
    <w:rsid w:val="007028E3"/>
    <w:rsid w:val="00703402"/>
    <w:rsid w:val="00703688"/>
    <w:rsid w:val="00705B41"/>
    <w:rsid w:val="00711504"/>
    <w:rsid w:val="0071337F"/>
    <w:rsid w:val="0071415A"/>
    <w:rsid w:val="00714EBB"/>
    <w:rsid w:val="007174B6"/>
    <w:rsid w:val="007200F8"/>
    <w:rsid w:val="0072028F"/>
    <w:rsid w:val="00725EC9"/>
    <w:rsid w:val="007260DC"/>
    <w:rsid w:val="00727769"/>
    <w:rsid w:val="00733621"/>
    <w:rsid w:val="007336DE"/>
    <w:rsid w:val="00736100"/>
    <w:rsid w:val="007364C8"/>
    <w:rsid w:val="00740360"/>
    <w:rsid w:val="00740FB3"/>
    <w:rsid w:val="00741680"/>
    <w:rsid w:val="0074197F"/>
    <w:rsid w:val="00742EEE"/>
    <w:rsid w:val="0074503E"/>
    <w:rsid w:val="007467D0"/>
    <w:rsid w:val="00753849"/>
    <w:rsid w:val="00754F0C"/>
    <w:rsid w:val="0075566C"/>
    <w:rsid w:val="00755932"/>
    <w:rsid w:val="00756C0E"/>
    <w:rsid w:val="007570EF"/>
    <w:rsid w:val="00757EEC"/>
    <w:rsid w:val="00761E52"/>
    <w:rsid w:val="00762249"/>
    <w:rsid w:val="00764BB7"/>
    <w:rsid w:val="00764EEE"/>
    <w:rsid w:val="00765F6D"/>
    <w:rsid w:val="00766069"/>
    <w:rsid w:val="00771630"/>
    <w:rsid w:val="00772368"/>
    <w:rsid w:val="007815EB"/>
    <w:rsid w:val="00783631"/>
    <w:rsid w:val="007837DC"/>
    <w:rsid w:val="0078555D"/>
    <w:rsid w:val="00791E22"/>
    <w:rsid w:val="00792E83"/>
    <w:rsid w:val="0079333E"/>
    <w:rsid w:val="00794194"/>
    <w:rsid w:val="007A0DA2"/>
    <w:rsid w:val="007A4DEF"/>
    <w:rsid w:val="007A5854"/>
    <w:rsid w:val="007A6090"/>
    <w:rsid w:val="007A6256"/>
    <w:rsid w:val="007A73B7"/>
    <w:rsid w:val="007B32F2"/>
    <w:rsid w:val="007B3B54"/>
    <w:rsid w:val="007B5137"/>
    <w:rsid w:val="007B5EBB"/>
    <w:rsid w:val="007B730B"/>
    <w:rsid w:val="007C099D"/>
    <w:rsid w:val="007C09FA"/>
    <w:rsid w:val="007C0A09"/>
    <w:rsid w:val="007C2053"/>
    <w:rsid w:val="007C2342"/>
    <w:rsid w:val="007C4170"/>
    <w:rsid w:val="007D18D3"/>
    <w:rsid w:val="007D2C63"/>
    <w:rsid w:val="007D5547"/>
    <w:rsid w:val="007D6969"/>
    <w:rsid w:val="007D7BF3"/>
    <w:rsid w:val="007E0893"/>
    <w:rsid w:val="007E4ACF"/>
    <w:rsid w:val="007E58B5"/>
    <w:rsid w:val="007E616B"/>
    <w:rsid w:val="007F0813"/>
    <w:rsid w:val="007F245B"/>
    <w:rsid w:val="007F3BB6"/>
    <w:rsid w:val="007F5807"/>
    <w:rsid w:val="007F7D3D"/>
    <w:rsid w:val="0080163B"/>
    <w:rsid w:val="00803293"/>
    <w:rsid w:val="008037AD"/>
    <w:rsid w:val="008044AF"/>
    <w:rsid w:val="00804AF7"/>
    <w:rsid w:val="00805CEC"/>
    <w:rsid w:val="00811F21"/>
    <w:rsid w:val="00813371"/>
    <w:rsid w:val="00814EC1"/>
    <w:rsid w:val="008172FA"/>
    <w:rsid w:val="00817B93"/>
    <w:rsid w:val="008200E8"/>
    <w:rsid w:val="00820D2C"/>
    <w:rsid w:val="00822847"/>
    <w:rsid w:val="0082528A"/>
    <w:rsid w:val="00825BEF"/>
    <w:rsid w:val="00826B11"/>
    <w:rsid w:val="00830303"/>
    <w:rsid w:val="0083076B"/>
    <w:rsid w:val="00830EAA"/>
    <w:rsid w:val="00831156"/>
    <w:rsid w:val="00831CFA"/>
    <w:rsid w:val="00833EBD"/>
    <w:rsid w:val="00842252"/>
    <w:rsid w:val="00843B08"/>
    <w:rsid w:val="00844703"/>
    <w:rsid w:val="0084509D"/>
    <w:rsid w:val="00847ACB"/>
    <w:rsid w:val="00852BA3"/>
    <w:rsid w:val="00857107"/>
    <w:rsid w:val="00857FC9"/>
    <w:rsid w:val="00864556"/>
    <w:rsid w:val="00865390"/>
    <w:rsid w:val="008664D2"/>
    <w:rsid w:val="00867805"/>
    <w:rsid w:val="0086792D"/>
    <w:rsid w:val="008702B6"/>
    <w:rsid w:val="00872213"/>
    <w:rsid w:val="008728D6"/>
    <w:rsid w:val="00873C26"/>
    <w:rsid w:val="00874888"/>
    <w:rsid w:val="008761A2"/>
    <w:rsid w:val="00876A23"/>
    <w:rsid w:val="00876FAD"/>
    <w:rsid w:val="00877D5E"/>
    <w:rsid w:val="008844ED"/>
    <w:rsid w:val="00884F77"/>
    <w:rsid w:val="008921D5"/>
    <w:rsid w:val="008A0DE4"/>
    <w:rsid w:val="008A2BDC"/>
    <w:rsid w:val="008A3331"/>
    <w:rsid w:val="008A5B62"/>
    <w:rsid w:val="008A5EA0"/>
    <w:rsid w:val="008A64C8"/>
    <w:rsid w:val="008A663C"/>
    <w:rsid w:val="008A6A1B"/>
    <w:rsid w:val="008A6E5E"/>
    <w:rsid w:val="008A7683"/>
    <w:rsid w:val="008B1AE4"/>
    <w:rsid w:val="008B4369"/>
    <w:rsid w:val="008B7B80"/>
    <w:rsid w:val="008C0F05"/>
    <w:rsid w:val="008C1D72"/>
    <w:rsid w:val="008C4BDA"/>
    <w:rsid w:val="008C52FE"/>
    <w:rsid w:val="008C5C36"/>
    <w:rsid w:val="008D47FD"/>
    <w:rsid w:val="008D5202"/>
    <w:rsid w:val="008D5FC4"/>
    <w:rsid w:val="008D609E"/>
    <w:rsid w:val="008E08D2"/>
    <w:rsid w:val="008E1773"/>
    <w:rsid w:val="008E33CC"/>
    <w:rsid w:val="008E4DAA"/>
    <w:rsid w:val="008E568F"/>
    <w:rsid w:val="008E67FC"/>
    <w:rsid w:val="008F4AD8"/>
    <w:rsid w:val="008F531C"/>
    <w:rsid w:val="008F5C72"/>
    <w:rsid w:val="008F796E"/>
    <w:rsid w:val="008F7BCB"/>
    <w:rsid w:val="00900B89"/>
    <w:rsid w:val="00901777"/>
    <w:rsid w:val="00901E44"/>
    <w:rsid w:val="00901E78"/>
    <w:rsid w:val="00903E6D"/>
    <w:rsid w:val="00904097"/>
    <w:rsid w:val="0090418A"/>
    <w:rsid w:val="0091141D"/>
    <w:rsid w:val="00912A44"/>
    <w:rsid w:val="00912CF5"/>
    <w:rsid w:val="009131C2"/>
    <w:rsid w:val="009159FB"/>
    <w:rsid w:val="00915B53"/>
    <w:rsid w:val="00915E11"/>
    <w:rsid w:val="00916219"/>
    <w:rsid w:val="00921268"/>
    <w:rsid w:val="00923F70"/>
    <w:rsid w:val="00924ECC"/>
    <w:rsid w:val="0092701C"/>
    <w:rsid w:val="00930F5E"/>
    <w:rsid w:val="00932786"/>
    <w:rsid w:val="00933236"/>
    <w:rsid w:val="0093600D"/>
    <w:rsid w:val="009366BA"/>
    <w:rsid w:val="00941BEC"/>
    <w:rsid w:val="00941E2A"/>
    <w:rsid w:val="009422F5"/>
    <w:rsid w:val="009467C0"/>
    <w:rsid w:val="00946F0D"/>
    <w:rsid w:val="009479A6"/>
    <w:rsid w:val="00947D89"/>
    <w:rsid w:val="0095026D"/>
    <w:rsid w:val="009539AD"/>
    <w:rsid w:val="00955A5B"/>
    <w:rsid w:val="00956350"/>
    <w:rsid w:val="009569F0"/>
    <w:rsid w:val="009576CC"/>
    <w:rsid w:val="00963519"/>
    <w:rsid w:val="00963BFC"/>
    <w:rsid w:val="00966551"/>
    <w:rsid w:val="00967042"/>
    <w:rsid w:val="00970773"/>
    <w:rsid w:val="00972517"/>
    <w:rsid w:val="00972D84"/>
    <w:rsid w:val="0097324D"/>
    <w:rsid w:val="009733CD"/>
    <w:rsid w:val="0097347A"/>
    <w:rsid w:val="00976674"/>
    <w:rsid w:val="00977BBB"/>
    <w:rsid w:val="00981532"/>
    <w:rsid w:val="00981BF9"/>
    <w:rsid w:val="009823B9"/>
    <w:rsid w:val="00982DB1"/>
    <w:rsid w:val="009864D4"/>
    <w:rsid w:val="00986DDD"/>
    <w:rsid w:val="00990A5C"/>
    <w:rsid w:val="00995A3C"/>
    <w:rsid w:val="00996F8D"/>
    <w:rsid w:val="00997AF7"/>
    <w:rsid w:val="009A5EB1"/>
    <w:rsid w:val="009A63F8"/>
    <w:rsid w:val="009A75B1"/>
    <w:rsid w:val="009B13BF"/>
    <w:rsid w:val="009B27D5"/>
    <w:rsid w:val="009B3E85"/>
    <w:rsid w:val="009B4A11"/>
    <w:rsid w:val="009B57C5"/>
    <w:rsid w:val="009B5B6E"/>
    <w:rsid w:val="009B7674"/>
    <w:rsid w:val="009B7FA4"/>
    <w:rsid w:val="009C0703"/>
    <w:rsid w:val="009C0BEA"/>
    <w:rsid w:val="009C177B"/>
    <w:rsid w:val="009C2A22"/>
    <w:rsid w:val="009C4B4E"/>
    <w:rsid w:val="009C4FEB"/>
    <w:rsid w:val="009C5F45"/>
    <w:rsid w:val="009D03C5"/>
    <w:rsid w:val="009D1CE6"/>
    <w:rsid w:val="009D3057"/>
    <w:rsid w:val="009D4266"/>
    <w:rsid w:val="009D582F"/>
    <w:rsid w:val="009D79DB"/>
    <w:rsid w:val="009E0D71"/>
    <w:rsid w:val="009E10DF"/>
    <w:rsid w:val="009E242A"/>
    <w:rsid w:val="009E608E"/>
    <w:rsid w:val="009E6E7E"/>
    <w:rsid w:val="009E74C4"/>
    <w:rsid w:val="009F013B"/>
    <w:rsid w:val="009F527E"/>
    <w:rsid w:val="009F6516"/>
    <w:rsid w:val="009F7EA8"/>
    <w:rsid w:val="00A005DB"/>
    <w:rsid w:val="00A02F4B"/>
    <w:rsid w:val="00A052CD"/>
    <w:rsid w:val="00A05F0F"/>
    <w:rsid w:val="00A062F8"/>
    <w:rsid w:val="00A1107E"/>
    <w:rsid w:val="00A11784"/>
    <w:rsid w:val="00A14BCA"/>
    <w:rsid w:val="00A15EF9"/>
    <w:rsid w:val="00A170EA"/>
    <w:rsid w:val="00A1764A"/>
    <w:rsid w:val="00A176BF"/>
    <w:rsid w:val="00A209BA"/>
    <w:rsid w:val="00A218DB"/>
    <w:rsid w:val="00A23D33"/>
    <w:rsid w:val="00A26BD1"/>
    <w:rsid w:val="00A26CC1"/>
    <w:rsid w:val="00A344DC"/>
    <w:rsid w:val="00A350C5"/>
    <w:rsid w:val="00A40E23"/>
    <w:rsid w:val="00A41714"/>
    <w:rsid w:val="00A428C6"/>
    <w:rsid w:val="00A43329"/>
    <w:rsid w:val="00A45FEA"/>
    <w:rsid w:val="00A460FD"/>
    <w:rsid w:val="00A50DD4"/>
    <w:rsid w:val="00A528F0"/>
    <w:rsid w:val="00A52ACA"/>
    <w:rsid w:val="00A54617"/>
    <w:rsid w:val="00A577E6"/>
    <w:rsid w:val="00A6082B"/>
    <w:rsid w:val="00A60A64"/>
    <w:rsid w:val="00A62779"/>
    <w:rsid w:val="00A7523C"/>
    <w:rsid w:val="00A75840"/>
    <w:rsid w:val="00A807A7"/>
    <w:rsid w:val="00A82112"/>
    <w:rsid w:val="00A844E2"/>
    <w:rsid w:val="00A86E8F"/>
    <w:rsid w:val="00A9187F"/>
    <w:rsid w:val="00A94FC2"/>
    <w:rsid w:val="00A950E5"/>
    <w:rsid w:val="00A97314"/>
    <w:rsid w:val="00AA0745"/>
    <w:rsid w:val="00AA0C88"/>
    <w:rsid w:val="00AA13D6"/>
    <w:rsid w:val="00AA2BA4"/>
    <w:rsid w:val="00AA6866"/>
    <w:rsid w:val="00AA6EB5"/>
    <w:rsid w:val="00AA7941"/>
    <w:rsid w:val="00AB05D5"/>
    <w:rsid w:val="00AB101D"/>
    <w:rsid w:val="00AB3B97"/>
    <w:rsid w:val="00AB507A"/>
    <w:rsid w:val="00AB7B8F"/>
    <w:rsid w:val="00AC050F"/>
    <w:rsid w:val="00AC38F1"/>
    <w:rsid w:val="00AC3A61"/>
    <w:rsid w:val="00AC5074"/>
    <w:rsid w:val="00AC55F3"/>
    <w:rsid w:val="00AC5E29"/>
    <w:rsid w:val="00AC640D"/>
    <w:rsid w:val="00AC6E40"/>
    <w:rsid w:val="00AC7047"/>
    <w:rsid w:val="00AD08B3"/>
    <w:rsid w:val="00AD3DE0"/>
    <w:rsid w:val="00AD40FB"/>
    <w:rsid w:val="00AD5B2F"/>
    <w:rsid w:val="00AD6BD3"/>
    <w:rsid w:val="00AD7416"/>
    <w:rsid w:val="00AD7ED8"/>
    <w:rsid w:val="00AD7FF8"/>
    <w:rsid w:val="00AE0267"/>
    <w:rsid w:val="00AE082C"/>
    <w:rsid w:val="00AE09CB"/>
    <w:rsid w:val="00AE7622"/>
    <w:rsid w:val="00AF3B12"/>
    <w:rsid w:val="00AF6D46"/>
    <w:rsid w:val="00AF7097"/>
    <w:rsid w:val="00AF71BD"/>
    <w:rsid w:val="00AF74B1"/>
    <w:rsid w:val="00AF7A96"/>
    <w:rsid w:val="00B01D1B"/>
    <w:rsid w:val="00B01E48"/>
    <w:rsid w:val="00B032A5"/>
    <w:rsid w:val="00B04339"/>
    <w:rsid w:val="00B04CF2"/>
    <w:rsid w:val="00B062DE"/>
    <w:rsid w:val="00B0728F"/>
    <w:rsid w:val="00B10236"/>
    <w:rsid w:val="00B1207C"/>
    <w:rsid w:val="00B1351F"/>
    <w:rsid w:val="00B13DBD"/>
    <w:rsid w:val="00B15007"/>
    <w:rsid w:val="00B1520D"/>
    <w:rsid w:val="00B20CE2"/>
    <w:rsid w:val="00B242BE"/>
    <w:rsid w:val="00B24C62"/>
    <w:rsid w:val="00B25FA1"/>
    <w:rsid w:val="00B32658"/>
    <w:rsid w:val="00B32D69"/>
    <w:rsid w:val="00B32E88"/>
    <w:rsid w:val="00B33E2D"/>
    <w:rsid w:val="00B34DF6"/>
    <w:rsid w:val="00B35061"/>
    <w:rsid w:val="00B354A2"/>
    <w:rsid w:val="00B3572A"/>
    <w:rsid w:val="00B35E3B"/>
    <w:rsid w:val="00B377A7"/>
    <w:rsid w:val="00B418B2"/>
    <w:rsid w:val="00B4289F"/>
    <w:rsid w:val="00B45464"/>
    <w:rsid w:val="00B462E1"/>
    <w:rsid w:val="00B47889"/>
    <w:rsid w:val="00B51025"/>
    <w:rsid w:val="00B51CD3"/>
    <w:rsid w:val="00B53F05"/>
    <w:rsid w:val="00B54DDC"/>
    <w:rsid w:val="00B558B8"/>
    <w:rsid w:val="00B558E5"/>
    <w:rsid w:val="00B565C1"/>
    <w:rsid w:val="00B579C3"/>
    <w:rsid w:val="00B579CA"/>
    <w:rsid w:val="00B640A3"/>
    <w:rsid w:val="00B6597A"/>
    <w:rsid w:val="00B65EF1"/>
    <w:rsid w:val="00B66E92"/>
    <w:rsid w:val="00B707F2"/>
    <w:rsid w:val="00B71DE1"/>
    <w:rsid w:val="00B739CB"/>
    <w:rsid w:val="00B73B64"/>
    <w:rsid w:val="00B73C2B"/>
    <w:rsid w:val="00B74934"/>
    <w:rsid w:val="00B75212"/>
    <w:rsid w:val="00B76243"/>
    <w:rsid w:val="00B810F6"/>
    <w:rsid w:val="00B817D7"/>
    <w:rsid w:val="00B82025"/>
    <w:rsid w:val="00B827CC"/>
    <w:rsid w:val="00B82B7D"/>
    <w:rsid w:val="00B82DD1"/>
    <w:rsid w:val="00B85A70"/>
    <w:rsid w:val="00B90EC7"/>
    <w:rsid w:val="00B911F7"/>
    <w:rsid w:val="00B9142C"/>
    <w:rsid w:val="00B938E5"/>
    <w:rsid w:val="00B953A1"/>
    <w:rsid w:val="00B96936"/>
    <w:rsid w:val="00B9760E"/>
    <w:rsid w:val="00BA0159"/>
    <w:rsid w:val="00BA0EB5"/>
    <w:rsid w:val="00BA51C8"/>
    <w:rsid w:val="00BA5284"/>
    <w:rsid w:val="00BB1B8D"/>
    <w:rsid w:val="00BB2154"/>
    <w:rsid w:val="00BB3911"/>
    <w:rsid w:val="00BB4584"/>
    <w:rsid w:val="00BB4725"/>
    <w:rsid w:val="00BB5338"/>
    <w:rsid w:val="00BB55ED"/>
    <w:rsid w:val="00BB6739"/>
    <w:rsid w:val="00BB7D4C"/>
    <w:rsid w:val="00BC57E6"/>
    <w:rsid w:val="00BC6857"/>
    <w:rsid w:val="00BD1CBE"/>
    <w:rsid w:val="00BD26FD"/>
    <w:rsid w:val="00BD400F"/>
    <w:rsid w:val="00BD52C5"/>
    <w:rsid w:val="00BD5384"/>
    <w:rsid w:val="00BE0FED"/>
    <w:rsid w:val="00BE18C2"/>
    <w:rsid w:val="00BE1AE4"/>
    <w:rsid w:val="00BE2753"/>
    <w:rsid w:val="00BE2D95"/>
    <w:rsid w:val="00BE311A"/>
    <w:rsid w:val="00BE54F6"/>
    <w:rsid w:val="00BE5675"/>
    <w:rsid w:val="00BE67EA"/>
    <w:rsid w:val="00BF1F07"/>
    <w:rsid w:val="00BF2DCC"/>
    <w:rsid w:val="00BF370B"/>
    <w:rsid w:val="00BF3916"/>
    <w:rsid w:val="00BF3A93"/>
    <w:rsid w:val="00BF3E26"/>
    <w:rsid w:val="00BF605F"/>
    <w:rsid w:val="00BF627E"/>
    <w:rsid w:val="00BF69AA"/>
    <w:rsid w:val="00BF6B41"/>
    <w:rsid w:val="00C00702"/>
    <w:rsid w:val="00C01792"/>
    <w:rsid w:val="00C038B2"/>
    <w:rsid w:val="00C047A2"/>
    <w:rsid w:val="00C16254"/>
    <w:rsid w:val="00C16325"/>
    <w:rsid w:val="00C1665D"/>
    <w:rsid w:val="00C20C04"/>
    <w:rsid w:val="00C2456C"/>
    <w:rsid w:val="00C245D4"/>
    <w:rsid w:val="00C26B08"/>
    <w:rsid w:val="00C31306"/>
    <w:rsid w:val="00C31D34"/>
    <w:rsid w:val="00C32000"/>
    <w:rsid w:val="00C32EEF"/>
    <w:rsid w:val="00C36ADC"/>
    <w:rsid w:val="00C37D72"/>
    <w:rsid w:val="00C401F5"/>
    <w:rsid w:val="00C414A0"/>
    <w:rsid w:val="00C447D6"/>
    <w:rsid w:val="00C45550"/>
    <w:rsid w:val="00C45D8D"/>
    <w:rsid w:val="00C45EBF"/>
    <w:rsid w:val="00C47D27"/>
    <w:rsid w:val="00C50DDC"/>
    <w:rsid w:val="00C520AD"/>
    <w:rsid w:val="00C5254E"/>
    <w:rsid w:val="00C52632"/>
    <w:rsid w:val="00C547D0"/>
    <w:rsid w:val="00C60438"/>
    <w:rsid w:val="00C607CE"/>
    <w:rsid w:val="00C608B8"/>
    <w:rsid w:val="00C630DC"/>
    <w:rsid w:val="00C64718"/>
    <w:rsid w:val="00C64E4B"/>
    <w:rsid w:val="00C65268"/>
    <w:rsid w:val="00C7010B"/>
    <w:rsid w:val="00C70CAE"/>
    <w:rsid w:val="00C714F4"/>
    <w:rsid w:val="00C74F79"/>
    <w:rsid w:val="00C77C07"/>
    <w:rsid w:val="00C8085C"/>
    <w:rsid w:val="00C822DA"/>
    <w:rsid w:val="00C82785"/>
    <w:rsid w:val="00C82A7B"/>
    <w:rsid w:val="00C82DA2"/>
    <w:rsid w:val="00C8516A"/>
    <w:rsid w:val="00C85DD9"/>
    <w:rsid w:val="00C8692A"/>
    <w:rsid w:val="00C86A10"/>
    <w:rsid w:val="00C915CB"/>
    <w:rsid w:val="00C92D99"/>
    <w:rsid w:val="00C9331D"/>
    <w:rsid w:val="00C94063"/>
    <w:rsid w:val="00C94C4F"/>
    <w:rsid w:val="00C96DD9"/>
    <w:rsid w:val="00CA10F8"/>
    <w:rsid w:val="00CA193F"/>
    <w:rsid w:val="00CA43A0"/>
    <w:rsid w:val="00CB159B"/>
    <w:rsid w:val="00CB3750"/>
    <w:rsid w:val="00CB61B6"/>
    <w:rsid w:val="00CB6C0C"/>
    <w:rsid w:val="00CC0DA5"/>
    <w:rsid w:val="00CC1315"/>
    <w:rsid w:val="00CC34E2"/>
    <w:rsid w:val="00CC3672"/>
    <w:rsid w:val="00CC5851"/>
    <w:rsid w:val="00CC77D9"/>
    <w:rsid w:val="00CC7A3F"/>
    <w:rsid w:val="00CD0C66"/>
    <w:rsid w:val="00CD12F3"/>
    <w:rsid w:val="00CD1825"/>
    <w:rsid w:val="00CD26AA"/>
    <w:rsid w:val="00CD48B2"/>
    <w:rsid w:val="00CD4991"/>
    <w:rsid w:val="00CD5266"/>
    <w:rsid w:val="00CD5D1A"/>
    <w:rsid w:val="00CD6B41"/>
    <w:rsid w:val="00CD7579"/>
    <w:rsid w:val="00CE146B"/>
    <w:rsid w:val="00CE25E1"/>
    <w:rsid w:val="00CF1FB8"/>
    <w:rsid w:val="00CF2E4F"/>
    <w:rsid w:val="00CF33A2"/>
    <w:rsid w:val="00CF5A78"/>
    <w:rsid w:val="00CF6484"/>
    <w:rsid w:val="00CF7F64"/>
    <w:rsid w:val="00D0028D"/>
    <w:rsid w:val="00D01937"/>
    <w:rsid w:val="00D019E7"/>
    <w:rsid w:val="00D036E8"/>
    <w:rsid w:val="00D03FCB"/>
    <w:rsid w:val="00D0438C"/>
    <w:rsid w:val="00D04B15"/>
    <w:rsid w:val="00D06E04"/>
    <w:rsid w:val="00D14D4E"/>
    <w:rsid w:val="00D15096"/>
    <w:rsid w:val="00D15EBF"/>
    <w:rsid w:val="00D3258F"/>
    <w:rsid w:val="00D33498"/>
    <w:rsid w:val="00D40704"/>
    <w:rsid w:val="00D44C7F"/>
    <w:rsid w:val="00D51793"/>
    <w:rsid w:val="00D52886"/>
    <w:rsid w:val="00D528B2"/>
    <w:rsid w:val="00D549AA"/>
    <w:rsid w:val="00D564A0"/>
    <w:rsid w:val="00D56905"/>
    <w:rsid w:val="00D574BC"/>
    <w:rsid w:val="00D57B44"/>
    <w:rsid w:val="00D619C9"/>
    <w:rsid w:val="00D65FC3"/>
    <w:rsid w:val="00D66E49"/>
    <w:rsid w:val="00D759A4"/>
    <w:rsid w:val="00D81093"/>
    <w:rsid w:val="00D81934"/>
    <w:rsid w:val="00D82560"/>
    <w:rsid w:val="00D83130"/>
    <w:rsid w:val="00D84B08"/>
    <w:rsid w:val="00D85689"/>
    <w:rsid w:val="00D85877"/>
    <w:rsid w:val="00D868C3"/>
    <w:rsid w:val="00D9178C"/>
    <w:rsid w:val="00D92F24"/>
    <w:rsid w:val="00D93705"/>
    <w:rsid w:val="00D94762"/>
    <w:rsid w:val="00DA079A"/>
    <w:rsid w:val="00DA0D3A"/>
    <w:rsid w:val="00DA5E72"/>
    <w:rsid w:val="00DB007F"/>
    <w:rsid w:val="00DB41CD"/>
    <w:rsid w:val="00DC2136"/>
    <w:rsid w:val="00DC5B9C"/>
    <w:rsid w:val="00DD0562"/>
    <w:rsid w:val="00DD1078"/>
    <w:rsid w:val="00DD41AF"/>
    <w:rsid w:val="00DD525B"/>
    <w:rsid w:val="00DD69E4"/>
    <w:rsid w:val="00DD6BA6"/>
    <w:rsid w:val="00DD6C4C"/>
    <w:rsid w:val="00DD785C"/>
    <w:rsid w:val="00DE0D88"/>
    <w:rsid w:val="00DE648C"/>
    <w:rsid w:val="00DF0598"/>
    <w:rsid w:val="00DF1FD0"/>
    <w:rsid w:val="00DF45FF"/>
    <w:rsid w:val="00DF6BAA"/>
    <w:rsid w:val="00E066A3"/>
    <w:rsid w:val="00E079AC"/>
    <w:rsid w:val="00E10A98"/>
    <w:rsid w:val="00E11A9F"/>
    <w:rsid w:val="00E11D40"/>
    <w:rsid w:val="00E13231"/>
    <w:rsid w:val="00E160E6"/>
    <w:rsid w:val="00E16C49"/>
    <w:rsid w:val="00E17945"/>
    <w:rsid w:val="00E20BDA"/>
    <w:rsid w:val="00E20DB9"/>
    <w:rsid w:val="00E2344A"/>
    <w:rsid w:val="00E262B2"/>
    <w:rsid w:val="00E270A9"/>
    <w:rsid w:val="00E30520"/>
    <w:rsid w:val="00E3069E"/>
    <w:rsid w:val="00E308B5"/>
    <w:rsid w:val="00E3173B"/>
    <w:rsid w:val="00E31CDB"/>
    <w:rsid w:val="00E328D7"/>
    <w:rsid w:val="00E3417C"/>
    <w:rsid w:val="00E36461"/>
    <w:rsid w:val="00E36AD1"/>
    <w:rsid w:val="00E400E4"/>
    <w:rsid w:val="00E4027B"/>
    <w:rsid w:val="00E41C60"/>
    <w:rsid w:val="00E4328E"/>
    <w:rsid w:val="00E449D7"/>
    <w:rsid w:val="00E45700"/>
    <w:rsid w:val="00E46700"/>
    <w:rsid w:val="00E46DB8"/>
    <w:rsid w:val="00E47423"/>
    <w:rsid w:val="00E4773C"/>
    <w:rsid w:val="00E47777"/>
    <w:rsid w:val="00E5194C"/>
    <w:rsid w:val="00E549EA"/>
    <w:rsid w:val="00E564DB"/>
    <w:rsid w:val="00E57531"/>
    <w:rsid w:val="00E60CBE"/>
    <w:rsid w:val="00E61364"/>
    <w:rsid w:val="00E615F4"/>
    <w:rsid w:val="00E62913"/>
    <w:rsid w:val="00E632D1"/>
    <w:rsid w:val="00E63EE2"/>
    <w:rsid w:val="00E63F52"/>
    <w:rsid w:val="00E6468F"/>
    <w:rsid w:val="00E64E66"/>
    <w:rsid w:val="00E65BE6"/>
    <w:rsid w:val="00E741A7"/>
    <w:rsid w:val="00E75E6D"/>
    <w:rsid w:val="00E75EE3"/>
    <w:rsid w:val="00E76AA1"/>
    <w:rsid w:val="00E76AE0"/>
    <w:rsid w:val="00E7766E"/>
    <w:rsid w:val="00E80386"/>
    <w:rsid w:val="00E80683"/>
    <w:rsid w:val="00E80AF0"/>
    <w:rsid w:val="00E80DFA"/>
    <w:rsid w:val="00E832C0"/>
    <w:rsid w:val="00E84B96"/>
    <w:rsid w:val="00E85CF1"/>
    <w:rsid w:val="00E864B2"/>
    <w:rsid w:val="00E90D0C"/>
    <w:rsid w:val="00E939E0"/>
    <w:rsid w:val="00E95502"/>
    <w:rsid w:val="00E96630"/>
    <w:rsid w:val="00E96655"/>
    <w:rsid w:val="00E970D7"/>
    <w:rsid w:val="00EA017C"/>
    <w:rsid w:val="00EA13FC"/>
    <w:rsid w:val="00EA64D0"/>
    <w:rsid w:val="00EB36B3"/>
    <w:rsid w:val="00EB3F7D"/>
    <w:rsid w:val="00EB6636"/>
    <w:rsid w:val="00EC15FB"/>
    <w:rsid w:val="00EC4C3E"/>
    <w:rsid w:val="00EC6F37"/>
    <w:rsid w:val="00EC6F6A"/>
    <w:rsid w:val="00ED143B"/>
    <w:rsid w:val="00ED2863"/>
    <w:rsid w:val="00ED5A8C"/>
    <w:rsid w:val="00ED6B70"/>
    <w:rsid w:val="00ED7A2D"/>
    <w:rsid w:val="00EE1F96"/>
    <w:rsid w:val="00EE4040"/>
    <w:rsid w:val="00EE5555"/>
    <w:rsid w:val="00EE5882"/>
    <w:rsid w:val="00EE6BEC"/>
    <w:rsid w:val="00EE75B4"/>
    <w:rsid w:val="00EE783C"/>
    <w:rsid w:val="00EE797B"/>
    <w:rsid w:val="00EF0E8C"/>
    <w:rsid w:val="00EF2BF6"/>
    <w:rsid w:val="00EF35FD"/>
    <w:rsid w:val="00EF4ED5"/>
    <w:rsid w:val="00EF5EFF"/>
    <w:rsid w:val="00EF5F13"/>
    <w:rsid w:val="00F02709"/>
    <w:rsid w:val="00F0293F"/>
    <w:rsid w:val="00F02B7C"/>
    <w:rsid w:val="00F03E78"/>
    <w:rsid w:val="00F053A3"/>
    <w:rsid w:val="00F05E8F"/>
    <w:rsid w:val="00F126F3"/>
    <w:rsid w:val="00F12F37"/>
    <w:rsid w:val="00F13D90"/>
    <w:rsid w:val="00F15A96"/>
    <w:rsid w:val="00F16D35"/>
    <w:rsid w:val="00F1750A"/>
    <w:rsid w:val="00F21202"/>
    <w:rsid w:val="00F2241C"/>
    <w:rsid w:val="00F2325A"/>
    <w:rsid w:val="00F25945"/>
    <w:rsid w:val="00F2653B"/>
    <w:rsid w:val="00F266C2"/>
    <w:rsid w:val="00F319BC"/>
    <w:rsid w:val="00F31F44"/>
    <w:rsid w:val="00F440E8"/>
    <w:rsid w:val="00F46D00"/>
    <w:rsid w:val="00F5181D"/>
    <w:rsid w:val="00F51F42"/>
    <w:rsid w:val="00F52629"/>
    <w:rsid w:val="00F52EEA"/>
    <w:rsid w:val="00F52F6B"/>
    <w:rsid w:val="00F62A67"/>
    <w:rsid w:val="00F6403E"/>
    <w:rsid w:val="00F64276"/>
    <w:rsid w:val="00F67A6B"/>
    <w:rsid w:val="00F723F7"/>
    <w:rsid w:val="00F72C12"/>
    <w:rsid w:val="00F75A26"/>
    <w:rsid w:val="00F75F95"/>
    <w:rsid w:val="00F77328"/>
    <w:rsid w:val="00F80D95"/>
    <w:rsid w:val="00F812A0"/>
    <w:rsid w:val="00F8166A"/>
    <w:rsid w:val="00F82E8F"/>
    <w:rsid w:val="00F84DAE"/>
    <w:rsid w:val="00F871D8"/>
    <w:rsid w:val="00F92A06"/>
    <w:rsid w:val="00F93016"/>
    <w:rsid w:val="00F941E0"/>
    <w:rsid w:val="00F95544"/>
    <w:rsid w:val="00F963FE"/>
    <w:rsid w:val="00F9690E"/>
    <w:rsid w:val="00F97719"/>
    <w:rsid w:val="00FA2526"/>
    <w:rsid w:val="00FA33AA"/>
    <w:rsid w:val="00FA6872"/>
    <w:rsid w:val="00FA6EA9"/>
    <w:rsid w:val="00FB1CC5"/>
    <w:rsid w:val="00FB4F46"/>
    <w:rsid w:val="00FC1129"/>
    <w:rsid w:val="00FC3F5A"/>
    <w:rsid w:val="00FC72DE"/>
    <w:rsid w:val="00FD03F6"/>
    <w:rsid w:val="00FD087F"/>
    <w:rsid w:val="00FD1D40"/>
    <w:rsid w:val="00FD27C6"/>
    <w:rsid w:val="00FD410E"/>
    <w:rsid w:val="00FD5C9A"/>
    <w:rsid w:val="00FE6505"/>
    <w:rsid w:val="00FE745E"/>
    <w:rsid w:val="00FE7BF8"/>
    <w:rsid w:val="00FF0612"/>
    <w:rsid w:val="00FF1A86"/>
    <w:rsid w:val="00FF1FD4"/>
    <w:rsid w:val="00FF25B3"/>
    <w:rsid w:val="00FF584E"/>
    <w:rsid w:val="00FF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MainText">
    <w:name w:val="TA_Main_Text"/>
    <w:basedOn w:val="Normal"/>
    <w:autoRedefine/>
    <w:rsid w:val="00124556"/>
    <w:pPr>
      <w:tabs>
        <w:tab w:val="left" w:pos="426"/>
        <w:tab w:val="left" w:pos="1985"/>
        <w:tab w:val="left" w:pos="3402"/>
        <w:tab w:val="left" w:pos="4395"/>
      </w:tabs>
      <w:spacing w:after="60" w:line="240" w:lineRule="auto"/>
      <w:jc w:val="both"/>
    </w:pPr>
    <w:rPr>
      <w:rFonts w:ascii="Arno Pro" w:eastAsia="Times New Roman" w:hAnsi="Arno Pro" w:cs="Times New Roman"/>
      <w:kern w:val="21"/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44C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media/image2.w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233</TotalTime>
  <Pages>3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9538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2015-06-03T04:54:00Z</dcterms:created>
  <dcterms:modified xsi:type="dcterms:W3CDTF">2015-06-04T15:10:00Z</dcterms:modified>
  <cp:revision>31</cp:revision>
</cp:coreProperties>
</file>