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CA9" w:rsidRDefault="00222CA9">
      <w:bookmarkStart w:id="0" w:name="_Hlk496215387"/>
      <w:bookmarkEnd w:id="0"/>
      <w:r>
        <w:rPr>
          <w:noProof/>
        </w:rPr>
        <w:drawing>
          <wp:inline distT="0" distB="0" distL="0" distR="0">
            <wp:extent cx="5378450" cy="7034274"/>
            <wp:effectExtent l="0" t="0" r="0" b="0"/>
            <wp:docPr id="1" name="Picture 1" descr="C:\Users\Ashleyc\AppData\Local\Microsoft\Windows\INetCache\Content.Word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leyc\AppData\Local\Microsoft\Windows\INetCache\Content.Word\Figure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13" cy="70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A9" w:rsidRDefault="00222CA9" w:rsidP="00976FE6">
      <w:r>
        <w:t xml:space="preserve">Figure </w:t>
      </w:r>
      <w:proofErr w:type="gramStart"/>
      <w:r>
        <w:t xml:space="preserve">1 </w:t>
      </w:r>
      <w:r w:rsidR="00976FE6">
        <w:t xml:space="preserve"> The</w:t>
      </w:r>
      <w:proofErr w:type="gramEnd"/>
      <w:r w:rsidR="00976FE6">
        <w:t xml:space="preserve"> primary archaeological sites of interest in the </w:t>
      </w:r>
      <w:proofErr w:type="spellStart"/>
      <w:r w:rsidR="00976FE6">
        <w:t>Tembo</w:t>
      </w:r>
      <w:proofErr w:type="spellEnd"/>
      <w:r w:rsidR="00976FE6">
        <w:t xml:space="preserve"> project are shown as white circles.</w:t>
      </w:r>
    </w:p>
    <w:p w:rsidR="00222CA9" w:rsidRDefault="00222CA9"/>
    <w:p w:rsidR="00E35514" w:rsidRDefault="00222CA9">
      <w:r>
        <w:rPr>
          <w:noProof/>
        </w:rPr>
        <w:lastRenderedPageBreak/>
        <w:drawing>
          <wp:inline distT="0" distB="0" distL="0" distR="0">
            <wp:extent cx="5727700" cy="3911600"/>
            <wp:effectExtent l="0" t="0" r="6350" b="0"/>
            <wp:docPr id="2" name="Picture 2" descr="C:\Users\Ashleyc\AppData\Local\Microsoft\Windows\INetCache\Content.Word\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leyc\AppData\Local\Microsoft\Windows\INetCache\Content.Word\Figure 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11" w:rsidRDefault="00976FE6">
      <w:r>
        <w:t xml:space="preserve">Figure 2 An example of a </w:t>
      </w:r>
      <w:proofErr w:type="spellStart"/>
      <w:r>
        <w:t>ZooMS</w:t>
      </w:r>
      <w:proofErr w:type="spellEnd"/>
      <w:r>
        <w:t xml:space="preserve"> spectra, separating elephant and hippopotamus ivory.</w:t>
      </w:r>
    </w:p>
    <w:p w:rsidR="00AD6A11" w:rsidRDefault="00AD6A11">
      <w:r>
        <w:br w:type="page"/>
      </w:r>
    </w:p>
    <w:p w:rsidR="003F4244" w:rsidRDefault="00AD6A11">
      <w:r>
        <w:rPr>
          <w:noProof/>
        </w:rPr>
        <w:lastRenderedPageBreak/>
        <w:drawing>
          <wp:inline distT="0" distB="0" distL="0" distR="0">
            <wp:extent cx="5727700" cy="3816350"/>
            <wp:effectExtent l="0" t="0" r="6350" b="0"/>
            <wp:docPr id="5" name="Picture 5" descr="C:\Users\Ashleyc\AppData\Local\Microsoft\Windows\INetCache\Content.Word\IMG_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leyc\AppData\Local\Microsoft\Windows\INetCache\Content.Word\IMG_7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11" w:rsidRDefault="00AD6A11"/>
    <w:p w:rsidR="00AD6A11" w:rsidRDefault="00AD6A11">
      <w:r>
        <w:t>Figure 3 The approach to the great stone walled settlement of Great Zimbabwe.</w:t>
      </w:r>
    </w:p>
    <w:p w:rsidR="00AD6A11" w:rsidRDefault="00AD6A11">
      <w:bookmarkStart w:id="1" w:name="_GoBack"/>
      <w:bookmarkEnd w:id="1"/>
    </w:p>
    <w:p w:rsidR="003F4244" w:rsidRDefault="003F4244"/>
    <w:p w:rsidR="00976FE6" w:rsidRDefault="003F4244">
      <w:r>
        <w:rPr>
          <w:noProof/>
        </w:rPr>
        <w:lastRenderedPageBreak/>
        <w:drawing>
          <wp:inline distT="0" distB="0" distL="0" distR="0">
            <wp:extent cx="4375150" cy="6567575"/>
            <wp:effectExtent l="0" t="0" r="6350" b="5080"/>
            <wp:docPr id="3" name="Picture 3" descr="C:\Users\Ashleyc\AppData\Local\Microsoft\Windows\INetCache\Content.Word\ash in great enclo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leyc\AppData\Local\Microsoft\Windows\INetCache\Content.Word\ash in great enclos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45" cy="65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44" w:rsidRDefault="003F4244"/>
    <w:p w:rsidR="003F4244" w:rsidRDefault="00AD6A11">
      <w:r>
        <w:t xml:space="preserve">Figure 4 </w:t>
      </w:r>
      <w:proofErr w:type="spellStart"/>
      <w:r w:rsidR="003F4244">
        <w:t>Tembo</w:t>
      </w:r>
      <w:proofErr w:type="spellEnd"/>
      <w:r w:rsidR="003F4244">
        <w:t xml:space="preserve"> fellow Ashley Coutu within the stone walls of the archaeological site of Great Zimbabwe on a field excursion with colleagues from the University of Cape Town who were excavating at the site.</w:t>
      </w:r>
    </w:p>
    <w:p w:rsidR="003F4244" w:rsidRDefault="003F4244">
      <w:r>
        <w:br w:type="page"/>
      </w:r>
      <w:r w:rsidR="00AD6A11">
        <w:rPr>
          <w:noProof/>
        </w:rPr>
        <w:lastRenderedPageBreak/>
        <w:drawing>
          <wp:inline distT="0" distB="0" distL="0" distR="0" wp14:anchorId="61513114" wp14:editId="02D4B8B1">
            <wp:extent cx="5727700" cy="3816350"/>
            <wp:effectExtent l="0" t="0" r="6350" b="0"/>
            <wp:docPr id="6" name="Picture 6" descr="C:\Users\Ashleyc\AppData\Local\Microsoft\Windows\INetCache\Content.Word\IMG_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hleyc\AppData\Local\Microsoft\Windows\INetCache\Content.Word\IMG_9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11" w:rsidRDefault="00AD6A11"/>
    <w:p w:rsidR="00AD6A11" w:rsidRDefault="00BD56C7">
      <w:r>
        <w:t xml:space="preserve">Figure 5 Elephant in </w:t>
      </w:r>
      <w:proofErr w:type="spellStart"/>
      <w:r>
        <w:t>Hluhluwe-Im</w:t>
      </w:r>
      <w:r w:rsidR="00AD6A11">
        <w:t>f</w:t>
      </w:r>
      <w:r>
        <w:t>o</w:t>
      </w:r>
      <w:r w:rsidR="00AD6A11">
        <w:t>lozi</w:t>
      </w:r>
      <w:proofErr w:type="spellEnd"/>
      <w:r w:rsidR="00AD6A11">
        <w:t xml:space="preserve"> game reserve, KwaZulu-Natal, South Africa.</w:t>
      </w:r>
    </w:p>
    <w:p w:rsidR="00AD6A11" w:rsidRDefault="00AD6A11"/>
    <w:p w:rsidR="003F4244" w:rsidRDefault="003F4244">
      <w:r>
        <w:rPr>
          <w:noProof/>
        </w:rPr>
        <w:lastRenderedPageBreak/>
        <w:drawing>
          <wp:inline distT="0" distB="0" distL="0" distR="0">
            <wp:extent cx="5721350" cy="4292600"/>
            <wp:effectExtent l="0" t="0" r="0" b="0"/>
            <wp:docPr id="4" name="Picture 4" descr="C:\Users\Ashleyc\AppData\Local\Microsoft\Windows\INetCache\Content.Word\ashley in l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hleyc\AppData\Local\Microsoft\Windows\INetCache\Content.Word\ashley in lab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44" w:rsidRDefault="003F4244"/>
    <w:p w:rsidR="003F4244" w:rsidRDefault="00BD56C7">
      <w:r>
        <w:t xml:space="preserve">Figure 6 </w:t>
      </w:r>
      <w:proofErr w:type="spellStart"/>
      <w:r w:rsidR="003F4244">
        <w:t>Tembo</w:t>
      </w:r>
      <w:proofErr w:type="spellEnd"/>
      <w:r w:rsidR="003F4244">
        <w:t xml:space="preserve"> fellow Ashley Coutu in the </w:t>
      </w:r>
      <w:proofErr w:type="spellStart"/>
      <w:r w:rsidR="003F4244">
        <w:t>BioArCh</w:t>
      </w:r>
      <w:proofErr w:type="spellEnd"/>
      <w:r w:rsidR="003F4244">
        <w:t xml:space="preserve"> laboratories at the University of York putting an archaeological bone sample into acidic solution.</w:t>
      </w:r>
    </w:p>
    <w:sectPr w:rsidR="003F42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F510A"/>
    <w:multiLevelType w:val="hybridMultilevel"/>
    <w:tmpl w:val="5576056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A9"/>
    <w:rsid w:val="00222CA9"/>
    <w:rsid w:val="003D1C80"/>
    <w:rsid w:val="003F4244"/>
    <w:rsid w:val="005A444E"/>
    <w:rsid w:val="006D1CD5"/>
    <w:rsid w:val="0071601C"/>
    <w:rsid w:val="00976FE6"/>
    <w:rsid w:val="00A570DC"/>
    <w:rsid w:val="00AD6A11"/>
    <w:rsid w:val="00B011D4"/>
    <w:rsid w:val="00BD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EBE8E5"/>
  <w15:chartTrackingRefBased/>
  <w15:docId w15:val="{49993D77-F9BA-44B5-A92C-6A520643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2CA9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Coutu</dc:creator>
  <cp:keywords/>
  <dc:description/>
  <cp:lastModifiedBy>Ashley Coutu</cp:lastModifiedBy>
  <cp:revision>4</cp:revision>
  <dcterms:created xsi:type="dcterms:W3CDTF">2017-10-19T20:55:00Z</dcterms:created>
  <dcterms:modified xsi:type="dcterms:W3CDTF">2017-10-19T21:29:00Z</dcterms:modified>
</cp:coreProperties>
</file>